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91" w:rsidRPr="0026315F" w:rsidRDefault="00190F91" w:rsidP="00190F91">
      <w:pPr>
        <w:jc w:val="left"/>
        <w:rPr>
          <w:rFonts w:asciiTheme="minorEastAsia" w:hAnsiTheme="minorEastAsia" w:cs="宋体"/>
          <w:color w:val="000000" w:themeColor="text1"/>
          <w:kern w:val="0"/>
          <w:sz w:val="32"/>
          <w:szCs w:val="32"/>
        </w:rPr>
      </w:pPr>
      <w:r w:rsidRPr="0026315F">
        <w:rPr>
          <w:rFonts w:asciiTheme="minorEastAsia" w:hAnsiTheme="minorEastAsia" w:cs="宋体" w:hint="eastAsia"/>
          <w:color w:val="000000" w:themeColor="text1"/>
          <w:kern w:val="0"/>
          <w:sz w:val="32"/>
          <w:szCs w:val="32"/>
        </w:rPr>
        <w:t>附件1</w:t>
      </w:r>
    </w:p>
    <w:p w:rsidR="00CE684C" w:rsidRDefault="00CE684C" w:rsidP="00190F91">
      <w:pPr>
        <w:widowControl/>
        <w:shd w:val="clear" w:color="auto" w:fill="FFFFFF"/>
        <w:spacing w:line="600" w:lineRule="exact"/>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中国气象服务协会</w:t>
      </w:r>
      <w:r w:rsidR="00190F91" w:rsidRPr="0026315F">
        <w:rPr>
          <w:rFonts w:ascii="方正小标宋简体" w:eastAsia="方正小标宋简体" w:hAnsi="Times New Roman" w:cs="Times New Roman" w:hint="eastAsia"/>
          <w:bCs/>
          <w:sz w:val="44"/>
          <w:szCs w:val="44"/>
        </w:rPr>
        <w:t>气象科技成果评价</w:t>
      </w:r>
    </w:p>
    <w:p w:rsidR="001C1C78" w:rsidRDefault="00190F91" w:rsidP="00190F91">
      <w:pPr>
        <w:widowControl/>
        <w:shd w:val="clear" w:color="auto" w:fill="FFFFFF"/>
        <w:spacing w:line="600" w:lineRule="exact"/>
        <w:jc w:val="center"/>
        <w:rPr>
          <w:rFonts w:ascii="方正小标宋简体" w:eastAsia="方正小标宋简体" w:hAnsi="Times New Roman" w:cs="Times New Roman"/>
          <w:bCs/>
          <w:sz w:val="44"/>
          <w:szCs w:val="44"/>
        </w:rPr>
      </w:pPr>
      <w:r w:rsidRPr="0026315F">
        <w:rPr>
          <w:rFonts w:ascii="方正小标宋简体" w:eastAsia="方正小标宋简体" w:hAnsi="Times New Roman" w:cs="Times New Roman" w:hint="eastAsia"/>
          <w:bCs/>
          <w:sz w:val="44"/>
          <w:szCs w:val="44"/>
        </w:rPr>
        <w:t>工作流程规范</w:t>
      </w:r>
    </w:p>
    <w:p w:rsidR="00190F91" w:rsidRDefault="001C1C78" w:rsidP="00190F91">
      <w:pPr>
        <w:widowControl/>
        <w:shd w:val="clear" w:color="auto" w:fill="FFFFFF"/>
        <w:spacing w:line="600" w:lineRule="exact"/>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（暂行）</w:t>
      </w:r>
    </w:p>
    <w:p w:rsidR="00190F91" w:rsidRPr="0023476E" w:rsidRDefault="00190F91" w:rsidP="00190F91">
      <w:pPr>
        <w:jc w:val="center"/>
        <w:rPr>
          <w:rFonts w:asciiTheme="majorEastAsia" w:eastAsiaTheme="majorEastAsia" w:hAnsiTheme="majorEastAsia"/>
          <w:b/>
          <w:sz w:val="32"/>
          <w:szCs w:val="32"/>
        </w:rPr>
      </w:pPr>
    </w:p>
    <w:p w:rsidR="00190F91" w:rsidRPr="00001C57" w:rsidRDefault="00190F91" w:rsidP="00190F91">
      <w:pPr>
        <w:pStyle w:val="a3"/>
        <w:widowControl/>
        <w:shd w:val="clear" w:color="auto" w:fill="FFFFFF"/>
        <w:spacing w:line="540" w:lineRule="exact"/>
        <w:ind w:firstLine="643"/>
        <w:rPr>
          <w:rFonts w:asciiTheme="minorEastAsia" w:hAnsiTheme="minorEastAsia" w:cs="宋体"/>
          <w:b/>
          <w:color w:val="000000" w:themeColor="text1"/>
          <w:kern w:val="0"/>
          <w:sz w:val="32"/>
          <w:szCs w:val="32"/>
        </w:rPr>
      </w:pPr>
      <w:r w:rsidRPr="00001C57">
        <w:rPr>
          <w:rFonts w:asciiTheme="minorEastAsia" w:hAnsiTheme="minorEastAsia" w:cs="宋体" w:hint="eastAsia"/>
          <w:b/>
          <w:color w:val="000000" w:themeColor="text1"/>
          <w:kern w:val="0"/>
          <w:sz w:val="32"/>
          <w:szCs w:val="32"/>
        </w:rPr>
        <w:t>一、工作内容</w:t>
      </w:r>
    </w:p>
    <w:p w:rsidR="00190F91"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23476E">
        <w:rPr>
          <w:rFonts w:ascii="仿宋" w:eastAsia="仿宋" w:hAnsi="仿宋" w:cs="宋体" w:hint="eastAsia"/>
          <w:color w:val="000000" w:themeColor="text1"/>
          <w:kern w:val="0"/>
          <w:sz w:val="32"/>
          <w:szCs w:val="32"/>
        </w:rPr>
        <w:t>气象科技成果评价工作</w:t>
      </w:r>
      <w:r>
        <w:rPr>
          <w:rFonts w:ascii="仿宋" w:eastAsia="仿宋" w:hAnsi="仿宋" w:cs="宋体" w:hint="eastAsia"/>
          <w:color w:val="000000" w:themeColor="text1"/>
          <w:kern w:val="0"/>
          <w:sz w:val="32"/>
          <w:szCs w:val="32"/>
        </w:rPr>
        <w:t>主要涵盖</w:t>
      </w:r>
      <w:r w:rsidRPr="0023476E">
        <w:rPr>
          <w:rFonts w:ascii="仿宋" w:eastAsia="仿宋" w:hAnsi="仿宋" w:cs="宋体" w:hint="eastAsia"/>
          <w:color w:val="000000" w:themeColor="text1"/>
          <w:kern w:val="0"/>
          <w:sz w:val="32"/>
          <w:szCs w:val="32"/>
        </w:rPr>
        <w:t>了咨询</w:t>
      </w:r>
      <w:r>
        <w:rPr>
          <w:rFonts w:ascii="仿宋" w:eastAsia="仿宋" w:hAnsi="仿宋" w:cs="宋体" w:hint="eastAsia"/>
          <w:color w:val="000000" w:themeColor="text1"/>
          <w:kern w:val="0"/>
          <w:sz w:val="32"/>
          <w:szCs w:val="32"/>
        </w:rPr>
        <w:t>统计</w:t>
      </w:r>
      <w:r w:rsidRPr="0023476E">
        <w:rPr>
          <w:rFonts w:ascii="仿宋" w:eastAsia="仿宋" w:hAnsi="仿宋" w:cs="宋体" w:hint="eastAsia"/>
          <w:color w:val="000000" w:themeColor="text1"/>
          <w:kern w:val="0"/>
          <w:sz w:val="32"/>
          <w:szCs w:val="32"/>
        </w:rPr>
        <w:t>、组织评价、宣传推广三大环节</w:t>
      </w:r>
      <w:r>
        <w:rPr>
          <w:rFonts w:ascii="仿宋" w:eastAsia="仿宋" w:hAnsi="仿宋" w:cs="宋体" w:hint="eastAsia"/>
          <w:color w:val="000000" w:themeColor="text1"/>
          <w:kern w:val="0"/>
          <w:sz w:val="32"/>
          <w:szCs w:val="32"/>
        </w:rPr>
        <w:t>，以及咨询服务、需求统计、会议评价等7</w:t>
      </w:r>
      <w:r w:rsidRPr="0023476E">
        <w:rPr>
          <w:rFonts w:ascii="仿宋" w:eastAsia="仿宋" w:hAnsi="仿宋" w:cs="宋体" w:hint="eastAsia"/>
          <w:color w:val="000000" w:themeColor="text1"/>
          <w:kern w:val="0"/>
          <w:sz w:val="32"/>
          <w:szCs w:val="32"/>
        </w:rPr>
        <w:t>项业务工作。</w:t>
      </w:r>
    </w:p>
    <w:p w:rsidR="00261C6A" w:rsidRDefault="005A6E1B"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Pr>
          <w:rFonts w:ascii="仿宋" w:eastAsia="仿宋" w:hAnsi="仿宋" w:cs="宋体" w:hint="eastAsia"/>
          <w:noProof/>
          <w:color w:val="000000" w:themeColor="text1"/>
          <w:kern w:val="0"/>
          <w:sz w:val="32"/>
          <w:szCs w:val="32"/>
        </w:rPr>
        <mc:AlternateContent>
          <mc:Choice Requires="wpg">
            <w:drawing>
              <wp:anchor distT="0" distB="0" distL="114300" distR="114300" simplePos="0" relativeHeight="251683840" behindDoc="0" locked="0" layoutInCell="1" allowOverlap="1">
                <wp:simplePos x="0" y="0"/>
                <wp:positionH relativeFrom="column">
                  <wp:posOffset>542925</wp:posOffset>
                </wp:positionH>
                <wp:positionV relativeFrom="paragraph">
                  <wp:posOffset>236220</wp:posOffset>
                </wp:positionV>
                <wp:extent cx="4629150" cy="2276475"/>
                <wp:effectExtent l="0" t="0" r="19050" b="28575"/>
                <wp:wrapNone/>
                <wp:docPr id="32" name="组合 32"/>
                <wp:cNvGraphicFramePr/>
                <a:graphic xmlns:a="http://schemas.openxmlformats.org/drawingml/2006/main">
                  <a:graphicData uri="http://schemas.microsoft.com/office/word/2010/wordprocessingGroup">
                    <wpg:wgp>
                      <wpg:cNvGrpSpPr/>
                      <wpg:grpSpPr>
                        <a:xfrm>
                          <a:off x="0" y="0"/>
                          <a:ext cx="4629150" cy="2276475"/>
                          <a:chOff x="0" y="0"/>
                          <a:chExt cx="4629150" cy="2276475"/>
                        </a:xfrm>
                      </wpg:grpSpPr>
                      <wps:wsp>
                        <wps:cNvPr id="6" name="文本框 6"/>
                        <wps:cNvSpPr txBox="1"/>
                        <wps:spPr>
                          <a:xfrm>
                            <a:off x="0" y="19050"/>
                            <a:ext cx="1085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C6A" w:rsidRPr="00261C6A" w:rsidRDefault="00261C6A" w:rsidP="00261C6A">
                              <w:pPr>
                                <w:jc w:val="center"/>
                                <w:rPr>
                                  <w:sz w:val="28"/>
                                  <w:szCs w:val="24"/>
                                </w:rPr>
                              </w:pPr>
                              <w:r w:rsidRPr="00261C6A">
                                <w:rPr>
                                  <w:rFonts w:hint="eastAsia"/>
                                  <w:sz w:val="28"/>
                                  <w:szCs w:val="24"/>
                                </w:rPr>
                                <w:t>咨询统计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本框 7"/>
                        <wps:cNvSpPr txBox="1"/>
                        <wps:spPr>
                          <a:xfrm>
                            <a:off x="1628775" y="0"/>
                            <a:ext cx="1085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C6A" w:rsidRPr="00261C6A" w:rsidRDefault="00261C6A" w:rsidP="00261C6A">
                              <w:pPr>
                                <w:jc w:val="center"/>
                                <w:rPr>
                                  <w:sz w:val="28"/>
                                  <w:szCs w:val="24"/>
                                </w:rPr>
                              </w:pPr>
                              <w:r>
                                <w:rPr>
                                  <w:rFonts w:hint="eastAsia"/>
                                  <w:sz w:val="28"/>
                                  <w:szCs w:val="24"/>
                                </w:rPr>
                                <w:t>组织评价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本框 8"/>
                        <wps:cNvSpPr txBox="1"/>
                        <wps:spPr>
                          <a:xfrm>
                            <a:off x="3257550" y="0"/>
                            <a:ext cx="1085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C6A" w:rsidRPr="00261C6A" w:rsidRDefault="00261C6A" w:rsidP="00261C6A">
                              <w:pPr>
                                <w:jc w:val="center"/>
                                <w:rPr>
                                  <w:sz w:val="28"/>
                                  <w:szCs w:val="24"/>
                                </w:rPr>
                              </w:pPr>
                              <w:r>
                                <w:rPr>
                                  <w:rFonts w:hint="eastAsia"/>
                                  <w:sz w:val="28"/>
                                  <w:szCs w:val="24"/>
                                </w:rPr>
                                <w:t>宣传推广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直接箭头连接符 9"/>
                        <wps:cNvCnPr/>
                        <wps:spPr>
                          <a:xfrm>
                            <a:off x="1085850" y="238125"/>
                            <a:ext cx="542925" cy="0"/>
                          </a:xfrm>
                          <a:prstGeom prst="straightConnector1">
                            <a:avLst/>
                          </a:prstGeom>
                          <a:ln w="9525">
                            <a:solidFill>
                              <a:schemeClr val="tx1"/>
                            </a:solidFill>
                            <a:tailEnd type="arrow"/>
                          </a:ln>
                        </wps:spPr>
                        <wps:style>
                          <a:lnRef idx="2">
                            <a:schemeClr val="dk1"/>
                          </a:lnRef>
                          <a:fillRef idx="0">
                            <a:schemeClr val="dk1"/>
                          </a:fillRef>
                          <a:effectRef idx="1">
                            <a:schemeClr val="dk1"/>
                          </a:effectRef>
                          <a:fontRef idx="minor">
                            <a:schemeClr val="tx1"/>
                          </a:fontRef>
                        </wps:style>
                        <wps:bodyPr/>
                      </wps:wsp>
                      <wps:wsp>
                        <wps:cNvPr id="10" name="直接箭头连接符 10"/>
                        <wps:cNvCnPr/>
                        <wps:spPr>
                          <a:xfrm>
                            <a:off x="2714625" y="238125"/>
                            <a:ext cx="542925" cy="0"/>
                          </a:xfrm>
                          <a:prstGeom prst="straightConnector1">
                            <a:avLst/>
                          </a:prstGeom>
                          <a:ln w="9525">
                            <a:solidFill>
                              <a:schemeClr val="tx1"/>
                            </a:solidFill>
                            <a:tailEnd type="arrow"/>
                          </a:ln>
                        </wps:spPr>
                        <wps:style>
                          <a:lnRef idx="2">
                            <a:schemeClr val="dk1"/>
                          </a:lnRef>
                          <a:fillRef idx="0">
                            <a:schemeClr val="dk1"/>
                          </a:fillRef>
                          <a:effectRef idx="1">
                            <a:schemeClr val="dk1"/>
                          </a:effectRef>
                          <a:fontRef idx="minor">
                            <a:schemeClr val="tx1"/>
                          </a:fontRef>
                        </wps:style>
                        <wps:bodyPr/>
                      </wps:wsp>
                      <wpg:grpSp>
                        <wpg:cNvPr id="16" name="组合 16"/>
                        <wpg:cNvGrpSpPr/>
                        <wpg:grpSpPr>
                          <a:xfrm>
                            <a:off x="76200" y="457200"/>
                            <a:ext cx="1276350" cy="1247775"/>
                            <a:chOff x="0" y="0"/>
                            <a:chExt cx="1276350" cy="1247775"/>
                          </a:xfrm>
                        </wpg:grpSpPr>
                        <wps:wsp>
                          <wps:cNvPr id="11" name="直接连接符 11"/>
                          <wps:cNvCnPr/>
                          <wps:spPr>
                            <a:xfrm>
                              <a:off x="19050" y="0"/>
                              <a:ext cx="0" cy="106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文本框 12"/>
                          <wps:cNvSpPr txBox="1"/>
                          <wps:spPr>
                            <a:xfrm>
                              <a:off x="190500" y="219075"/>
                              <a:ext cx="1085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C6A" w:rsidRPr="00261C6A" w:rsidRDefault="00261C6A" w:rsidP="00261C6A">
                                <w:pPr>
                                  <w:jc w:val="center"/>
                                  <w:rPr>
                                    <w:sz w:val="28"/>
                                    <w:szCs w:val="24"/>
                                  </w:rPr>
                                </w:pPr>
                                <w:r w:rsidRPr="00261C6A">
                                  <w:rPr>
                                    <w:rFonts w:hint="eastAsia"/>
                                    <w:sz w:val="28"/>
                                    <w:szCs w:val="24"/>
                                  </w:rPr>
                                  <w:t>咨询</w:t>
                                </w:r>
                                <w:r w:rsidR="005A6E1B">
                                  <w:rPr>
                                    <w:rFonts w:hint="eastAsia"/>
                                    <w:sz w:val="28"/>
                                    <w:szCs w:val="24"/>
                                  </w:rPr>
                                  <w:t>服务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本框 13"/>
                          <wps:cNvSpPr txBox="1"/>
                          <wps:spPr>
                            <a:xfrm>
                              <a:off x="190500" y="809625"/>
                              <a:ext cx="1085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C6A" w:rsidRPr="00261C6A" w:rsidRDefault="005A6E1B" w:rsidP="00261C6A">
                                <w:pPr>
                                  <w:jc w:val="center"/>
                                  <w:rPr>
                                    <w:sz w:val="28"/>
                                    <w:szCs w:val="24"/>
                                  </w:rPr>
                                </w:pPr>
                                <w:r>
                                  <w:rPr>
                                    <w:rFonts w:hint="eastAsia"/>
                                    <w:sz w:val="28"/>
                                    <w:szCs w:val="24"/>
                                  </w:rPr>
                                  <w:t>需求</w:t>
                                </w:r>
                                <w:r w:rsidR="00261C6A" w:rsidRPr="00261C6A">
                                  <w:rPr>
                                    <w:rFonts w:hint="eastAsia"/>
                                    <w:sz w:val="28"/>
                                    <w:szCs w:val="24"/>
                                  </w:rPr>
                                  <w:t>统计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直接箭头连接符 14"/>
                          <wps:cNvCnPr/>
                          <wps:spPr>
                            <a:xfrm flipV="1">
                              <a:off x="19050" y="419100"/>
                              <a:ext cx="17145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flipV="1">
                              <a:off x="0" y="1066800"/>
                              <a:ext cx="17145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7" name="组合 17"/>
                        <wpg:cNvGrpSpPr/>
                        <wpg:grpSpPr>
                          <a:xfrm>
                            <a:off x="1724025" y="457200"/>
                            <a:ext cx="1276350" cy="1247775"/>
                            <a:chOff x="0" y="0"/>
                            <a:chExt cx="1276350" cy="1247775"/>
                          </a:xfrm>
                        </wpg:grpSpPr>
                        <wps:wsp>
                          <wps:cNvPr id="18" name="直接连接符 18"/>
                          <wps:cNvCnPr/>
                          <wps:spPr>
                            <a:xfrm>
                              <a:off x="19050" y="0"/>
                              <a:ext cx="0" cy="106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文本框 19"/>
                          <wps:cNvSpPr txBox="1"/>
                          <wps:spPr>
                            <a:xfrm>
                              <a:off x="190500" y="219075"/>
                              <a:ext cx="1085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C6A" w:rsidRPr="00261C6A" w:rsidRDefault="00261C6A" w:rsidP="00261C6A">
                                <w:pPr>
                                  <w:jc w:val="center"/>
                                  <w:rPr>
                                    <w:sz w:val="28"/>
                                    <w:szCs w:val="24"/>
                                  </w:rPr>
                                </w:pPr>
                                <w:r>
                                  <w:rPr>
                                    <w:rFonts w:hint="eastAsia"/>
                                    <w:sz w:val="28"/>
                                    <w:szCs w:val="24"/>
                                  </w:rPr>
                                  <w:t>会议评价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文本框 20"/>
                          <wps:cNvSpPr txBox="1"/>
                          <wps:spPr>
                            <a:xfrm>
                              <a:off x="190500" y="809625"/>
                              <a:ext cx="1085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C6A" w:rsidRPr="00261C6A" w:rsidRDefault="00261C6A" w:rsidP="00261C6A">
                                <w:pPr>
                                  <w:jc w:val="center"/>
                                  <w:rPr>
                                    <w:sz w:val="28"/>
                                    <w:szCs w:val="24"/>
                                  </w:rPr>
                                </w:pPr>
                                <w:r>
                                  <w:rPr>
                                    <w:rFonts w:hint="eastAsia"/>
                                    <w:sz w:val="28"/>
                                    <w:szCs w:val="24"/>
                                  </w:rPr>
                                  <w:t>通讯评价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直接箭头连接符 21"/>
                          <wps:cNvCnPr/>
                          <wps:spPr>
                            <a:xfrm flipV="1">
                              <a:off x="19050" y="419100"/>
                              <a:ext cx="17145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直接箭头连接符 22"/>
                          <wps:cNvCnPr/>
                          <wps:spPr>
                            <a:xfrm flipV="1">
                              <a:off x="0" y="1066800"/>
                              <a:ext cx="17145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1" name="组合 31"/>
                        <wpg:cNvGrpSpPr/>
                        <wpg:grpSpPr>
                          <a:xfrm>
                            <a:off x="3352800" y="457200"/>
                            <a:ext cx="1276350" cy="1819275"/>
                            <a:chOff x="0" y="0"/>
                            <a:chExt cx="1276350" cy="1819275"/>
                          </a:xfrm>
                        </wpg:grpSpPr>
                        <wps:wsp>
                          <wps:cNvPr id="24" name="直接连接符 24"/>
                          <wps:cNvCnPr/>
                          <wps:spPr>
                            <a:xfrm flipH="1">
                              <a:off x="0" y="0"/>
                              <a:ext cx="19050" cy="1638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文本框 25"/>
                          <wps:cNvSpPr txBox="1"/>
                          <wps:spPr>
                            <a:xfrm>
                              <a:off x="190500" y="219075"/>
                              <a:ext cx="1085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C6A" w:rsidRPr="00261C6A" w:rsidRDefault="00261C6A" w:rsidP="00261C6A">
                                <w:pPr>
                                  <w:jc w:val="center"/>
                                  <w:rPr>
                                    <w:sz w:val="28"/>
                                    <w:szCs w:val="24"/>
                                  </w:rPr>
                                </w:pPr>
                                <w:r>
                                  <w:rPr>
                                    <w:rFonts w:hint="eastAsia"/>
                                    <w:sz w:val="28"/>
                                    <w:szCs w:val="24"/>
                                  </w:rPr>
                                  <w:t>平台宣传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文本框 26"/>
                          <wps:cNvSpPr txBox="1"/>
                          <wps:spPr>
                            <a:xfrm>
                              <a:off x="190500" y="809625"/>
                              <a:ext cx="1085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C6A" w:rsidRPr="00261C6A" w:rsidRDefault="00261C6A" w:rsidP="00261C6A">
                                <w:pPr>
                                  <w:jc w:val="center"/>
                                  <w:rPr>
                                    <w:sz w:val="28"/>
                                    <w:szCs w:val="24"/>
                                  </w:rPr>
                                </w:pPr>
                                <w:r>
                                  <w:rPr>
                                    <w:rFonts w:hint="eastAsia"/>
                                    <w:sz w:val="28"/>
                                    <w:szCs w:val="24"/>
                                  </w:rPr>
                                  <w:t>成果登记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直接箭头连接符 27"/>
                          <wps:cNvCnPr/>
                          <wps:spPr>
                            <a:xfrm flipV="1">
                              <a:off x="19050" y="419100"/>
                              <a:ext cx="17145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直接箭头连接符 28"/>
                          <wps:cNvCnPr/>
                          <wps:spPr>
                            <a:xfrm flipV="1">
                              <a:off x="0" y="1066800"/>
                              <a:ext cx="17145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文本框 29"/>
                          <wps:cNvSpPr txBox="1"/>
                          <wps:spPr>
                            <a:xfrm>
                              <a:off x="190500" y="1381125"/>
                              <a:ext cx="1085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E1B" w:rsidRPr="00261C6A" w:rsidRDefault="005A6E1B" w:rsidP="005A6E1B">
                                <w:pPr>
                                  <w:jc w:val="center"/>
                                  <w:rPr>
                                    <w:sz w:val="28"/>
                                    <w:szCs w:val="24"/>
                                  </w:rPr>
                                </w:pPr>
                                <w:r>
                                  <w:rPr>
                                    <w:rFonts w:hint="eastAsia"/>
                                    <w:sz w:val="28"/>
                                    <w:szCs w:val="24"/>
                                  </w:rPr>
                                  <w:t>评奖推介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直接箭头连接符 30"/>
                          <wps:cNvCnPr/>
                          <wps:spPr>
                            <a:xfrm flipV="1">
                              <a:off x="0" y="1638300"/>
                              <a:ext cx="171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组合 32" o:spid="_x0000_s1026" style="position:absolute;left:0;text-align:left;margin-left:42.75pt;margin-top:18.6pt;width:364.5pt;height:179.25pt;z-index:251683840" coordsize="46291,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">
                <v:shapetype id="_x0000_t202" coordsize="21600,21600" o:spt="202" path="m,l,21600r21600,l21600,xe">
                  <v:stroke joinstyle="miter"/>
                  <v:path gradientshapeok="t" o:connecttype="rect"/>
                </v:shapetype>
                <v:shape id="文本框 6" o:spid="_x0000_s1027" type="#_x0000_t202" style="position:absolute;top:190;width:1085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261C6A" w:rsidRPr="00261C6A" w:rsidRDefault="00261C6A" w:rsidP="00261C6A">
                        <w:pPr>
                          <w:jc w:val="center"/>
                          <w:rPr>
                            <w:sz w:val="28"/>
                            <w:szCs w:val="24"/>
                          </w:rPr>
                        </w:pPr>
                        <w:r w:rsidRPr="00261C6A">
                          <w:rPr>
                            <w:rFonts w:hint="eastAsia"/>
                            <w:sz w:val="28"/>
                            <w:szCs w:val="24"/>
                          </w:rPr>
                          <w:t>咨询统计</w:t>
                        </w:r>
                      </w:p>
                    </w:txbxContent>
                  </v:textbox>
                </v:shape>
                <v:shape id="文本框 7" o:spid="_x0000_s1028" type="#_x0000_t202" style="position:absolute;left:16287;width:1085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261C6A" w:rsidRPr="00261C6A" w:rsidRDefault="00261C6A" w:rsidP="00261C6A">
                        <w:pPr>
                          <w:jc w:val="center"/>
                          <w:rPr>
                            <w:sz w:val="28"/>
                            <w:szCs w:val="24"/>
                          </w:rPr>
                        </w:pPr>
                        <w:r>
                          <w:rPr>
                            <w:rFonts w:hint="eastAsia"/>
                            <w:sz w:val="28"/>
                            <w:szCs w:val="24"/>
                          </w:rPr>
                          <w:t>组织评价</w:t>
                        </w:r>
                      </w:p>
                    </w:txbxContent>
                  </v:textbox>
                </v:shape>
                <v:shape id="文本框 8" o:spid="_x0000_s1029" type="#_x0000_t202" style="position:absolute;left:32575;width:1085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261C6A" w:rsidRPr="00261C6A" w:rsidRDefault="00261C6A" w:rsidP="00261C6A">
                        <w:pPr>
                          <w:jc w:val="center"/>
                          <w:rPr>
                            <w:sz w:val="28"/>
                            <w:szCs w:val="24"/>
                          </w:rPr>
                        </w:pPr>
                        <w:r>
                          <w:rPr>
                            <w:rFonts w:hint="eastAsia"/>
                            <w:sz w:val="28"/>
                            <w:szCs w:val="24"/>
                          </w:rPr>
                          <w:t>宣传推广</w:t>
                        </w:r>
                      </w:p>
                    </w:txbxContent>
                  </v:textbox>
                </v:shape>
                <v:shapetype id="_x0000_t32" coordsize="21600,21600" o:spt="32" o:oned="t" path="m,l21600,21600e" filled="f">
                  <v:path arrowok="t" fillok="f" o:connecttype="none"/>
                  <o:lock v:ext="edit" shapetype="t"/>
                </v:shapetype>
                <v:shape id="直接箭头连接符 9" o:spid="_x0000_s1030" type="#_x0000_t32" style="position:absolute;left:10858;top:2381;width:5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J3Y8MAAADaAAAADwAAAGRycy9kb3ducmV2LnhtbESPT2vCQBTE70K/w/IKvelGD61JXYMU&#10;BCm9qMVeH9nXbDT7Ns2u+eOn7xYKHoeZ+Q2zygdbi45aXzlWMJ8lIIgLpysuFXwet9MlCB+QNdaO&#10;ScFIHvL1w2SFmXY976k7hFJECPsMFZgQmkxKXxiy6GeuIY7et2sthijbUuoW+wi3tVwkybO0WHFc&#10;MNjQm6HicrhaBfQTXt7TLk1v3tA5GeXpa/w4KfX0OGxeQQQawj38395pBSn8XY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d2PDAAAA2gAAAA8AAAAAAAAAAAAA&#10;AAAAoQIAAGRycy9kb3ducmV2LnhtbFBLBQYAAAAABAAEAPkAAACRAwAAAAA=&#10;" strokecolor="black [3213]">
                  <v:stroke endarrow="open"/>
                  <v:shadow on="t" color="black" opacity="24903f" origin=",.5" offset="0,.55556mm"/>
                </v:shape>
                <v:shape id="直接箭头连接符 10" o:spid="_x0000_s1031" type="#_x0000_t32" style="position:absolute;left:27146;top:2381;width:5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xb2MQAAADbAAAADwAAAGRycy9kb3ducmV2LnhtbESPQW/CMAyF75P4D5GRdhspHLa1IyCE&#10;hISmXWATu1qN13RrnNKE0vLr58Ok3Wy95/c+L9eDb1RPXawDG5jPMlDEZbA1VwY+3ncPz6BiQrbY&#10;BCYDI0VYryZ3SyxsuPKB+mOqlIRwLNCAS6kttI6lI49xFlpi0b5C5zHJ2lXadniVcN/oRZY9ao81&#10;S4PDlraOyp/jxRugc3p6zfs8v0VH39moT5/j28mY++mweQGVaEj/5r/rvR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FvYxAAAANsAAAAPAAAAAAAAAAAA&#10;AAAAAKECAABkcnMvZG93bnJldi54bWxQSwUGAAAAAAQABAD5AAAAkgMAAAAA&#10;" strokecolor="black [3213]">
                  <v:stroke endarrow="open"/>
                  <v:shadow on="t" color="black" opacity="24903f" origin=",.5" offset="0,.55556mm"/>
                </v:shape>
                <v:group id="组合 16" o:spid="_x0000_s1032" style="position:absolute;left:762;top:4572;width:12763;height:12477" coordsize="12763,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直接连接符 11" o:spid="_x0000_s1033" style="position:absolute;visibility:visible;mso-wrap-style:square" from="190,0" to="190,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shape id="文本框 12" o:spid="_x0000_s1034" type="#_x0000_t202" style="position:absolute;left:1905;top:2190;width:1085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261C6A" w:rsidRPr="00261C6A" w:rsidRDefault="00261C6A" w:rsidP="00261C6A">
                          <w:pPr>
                            <w:jc w:val="center"/>
                            <w:rPr>
                              <w:sz w:val="28"/>
                              <w:szCs w:val="24"/>
                            </w:rPr>
                          </w:pPr>
                          <w:r w:rsidRPr="00261C6A">
                            <w:rPr>
                              <w:rFonts w:hint="eastAsia"/>
                              <w:sz w:val="28"/>
                              <w:szCs w:val="24"/>
                            </w:rPr>
                            <w:t>咨询</w:t>
                          </w:r>
                          <w:r w:rsidR="005A6E1B">
                            <w:rPr>
                              <w:rFonts w:hint="eastAsia"/>
                              <w:sz w:val="28"/>
                              <w:szCs w:val="24"/>
                            </w:rPr>
                            <w:t>服务</w:t>
                          </w:r>
                        </w:p>
                      </w:txbxContent>
                    </v:textbox>
                  </v:shape>
                  <v:shape id="文本框 13" o:spid="_x0000_s1035" type="#_x0000_t202" style="position:absolute;left:1905;top:8096;width:1085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261C6A" w:rsidRPr="00261C6A" w:rsidRDefault="005A6E1B" w:rsidP="00261C6A">
                          <w:pPr>
                            <w:jc w:val="center"/>
                            <w:rPr>
                              <w:sz w:val="28"/>
                              <w:szCs w:val="24"/>
                            </w:rPr>
                          </w:pPr>
                          <w:r>
                            <w:rPr>
                              <w:rFonts w:hint="eastAsia"/>
                              <w:sz w:val="28"/>
                              <w:szCs w:val="24"/>
                            </w:rPr>
                            <w:t>需求</w:t>
                          </w:r>
                          <w:r w:rsidR="00261C6A" w:rsidRPr="00261C6A">
                            <w:rPr>
                              <w:rFonts w:hint="eastAsia"/>
                              <w:sz w:val="28"/>
                              <w:szCs w:val="24"/>
                            </w:rPr>
                            <w:t>统计</w:t>
                          </w:r>
                        </w:p>
                      </w:txbxContent>
                    </v:textbox>
                  </v:shape>
                  <v:shape id="直接箭头连接符 14" o:spid="_x0000_s1036" type="#_x0000_t32" style="position:absolute;left:190;top:4191;width:171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ve8IAAADbAAAADwAAAGRycy9kb3ducmV2LnhtbESP0WoCMRBF3wX/IYzQN80qtp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pve8IAAADbAAAADwAAAAAAAAAAAAAA&#10;AAChAgAAZHJzL2Rvd25yZXYueG1sUEsFBgAAAAAEAAQA+QAAAJADAAAAAA==&#10;" strokecolor="black [3213]">
                    <v:stroke endarrow="open"/>
                  </v:shape>
                  <v:shape id="直接箭头连接符 15" o:spid="_x0000_s1037" type="#_x0000_t32" style="position:absolute;top:10668;width:171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bK4MIAAADbAAAADwAAAGRycy9kb3ducmV2LnhtbESPzWrDMBCE74G+g9hCb7HcQEJxI4eQ&#10;ptBbm58H2FobS461MpKauG9fBQK97TKz880uV6PrxYVCtJ4VPBclCOLGa8utguPhffoCIiZkjb1n&#10;UvBLEVb1w2SJlfZX3tFln1qRQzhWqMCkNFRSxsaQw1j4gThrJx8cpryGVuqA1xzuejkry4V0aDkT&#10;DA60MdSc9z8uc9e2m78Fzc32u7NfweDnqUelnh7H9SuIRGP6N9+vP3SuP4fbL3kAW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bK4MIAAADbAAAADwAAAAAAAAAAAAAA&#10;AAChAgAAZHJzL2Rvd25yZXYueG1sUEsFBgAAAAAEAAQA+QAAAJADAAAAAA==&#10;" strokecolor="black [3213]">
                    <v:stroke endarrow="open"/>
                  </v:shape>
                </v:group>
                <v:group id="组合 17" o:spid="_x0000_s1038" style="position:absolute;left:17240;top:4572;width:12763;height:12477" coordsize="12763,1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直接连接符 18" o:spid="_x0000_s1039" style="position:absolute;visibility:visible;mso-wrap-style:square" from="190,0" to="190,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shape id="文本框 19" o:spid="_x0000_s1040" type="#_x0000_t202" style="position:absolute;left:1905;top:2190;width:1085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261C6A" w:rsidRPr="00261C6A" w:rsidRDefault="00261C6A" w:rsidP="00261C6A">
                          <w:pPr>
                            <w:jc w:val="center"/>
                            <w:rPr>
                              <w:sz w:val="28"/>
                              <w:szCs w:val="24"/>
                            </w:rPr>
                          </w:pPr>
                          <w:r>
                            <w:rPr>
                              <w:rFonts w:hint="eastAsia"/>
                              <w:sz w:val="28"/>
                              <w:szCs w:val="24"/>
                            </w:rPr>
                            <w:t>会议评价</w:t>
                          </w:r>
                        </w:p>
                      </w:txbxContent>
                    </v:textbox>
                  </v:shape>
                  <v:shape id="文本框 20" o:spid="_x0000_s1041" type="#_x0000_t202" style="position:absolute;left:1905;top:8096;width:1085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261C6A" w:rsidRPr="00261C6A" w:rsidRDefault="00261C6A" w:rsidP="00261C6A">
                          <w:pPr>
                            <w:jc w:val="center"/>
                            <w:rPr>
                              <w:sz w:val="28"/>
                              <w:szCs w:val="24"/>
                            </w:rPr>
                          </w:pPr>
                          <w:r>
                            <w:rPr>
                              <w:rFonts w:hint="eastAsia"/>
                              <w:sz w:val="28"/>
                              <w:szCs w:val="24"/>
                            </w:rPr>
                            <w:t>通讯评价</w:t>
                          </w:r>
                        </w:p>
                      </w:txbxContent>
                    </v:textbox>
                  </v:shape>
                  <v:shape id="直接箭头连接符 21" o:spid="_x0000_s1042" type="#_x0000_t32" style="position:absolute;left:190;top:4191;width:171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GXr8AAADbAAAADwAAAGRycy9kb3ducmV2LnhtbESP3WoCMRCF7wXfIUyhd5pVaJGtUaRW&#10;8M7fBxg34yZ2M1mSVNe3NwXBy8P5+TjTeecacaUQrWcFo2EBgrjy2nKt4HhYDSYgYkLW2HgmBXeK&#10;MJ/1e1Mstb/xjq77VIs8wrFEBSaltpQyVoYcxqFvibN39sFhyjLUUge85XHXyHFRfEqHljPBYEvf&#10;hqrf/Z/L3IW9fCyD5urndLHbYHBzblCp97du8QUiUZde4Wd7rRWMR/D/Jf8AO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oEGXr8AAADbAAAADwAAAAAAAAAAAAAAAACh&#10;AgAAZHJzL2Rvd25yZXYueG1sUEsFBgAAAAAEAAQA+QAAAI0DAAAAAA==&#10;" strokecolor="black [3213]">
                    <v:stroke endarrow="open"/>
                  </v:shape>
                  <v:shape id="直接箭头连接符 22" o:spid="_x0000_s1043" type="#_x0000_t32" style="position:absolute;top:10668;width:171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YKcEAAADbAAAADwAAAGRycy9kb3ducmV2LnhtbESP32rCMBTG7wXfIRxhd5pa2JDOVGRO&#10;8M7N7QHOmtMmrjkpSab17ZfBwMuP78+Pb70ZXS8uFKL1rGC5KEAQN15b7hR8fuznKxAxIWvsPZOC&#10;G0XY1NPJGivtr/xOl1PqRB7hWKECk9JQSRkbQw7jwg/E2Wt9cJiyDJ3UAa953PWyLIon6dByJhgc&#10;6MVQ8336cZm7tefHXdDcvH6d7VsweGx7VOphNm6fQSQa0z383z5oBWUJf1/yD5D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5gpwQAAANsAAAAPAAAAAAAAAAAAAAAA&#10;AKECAABkcnMvZG93bnJldi54bWxQSwUGAAAAAAQABAD5AAAAjwMAAAAA&#10;" strokecolor="black [3213]">
                    <v:stroke endarrow="open"/>
                  </v:shape>
                </v:group>
                <v:group id="组合 31" o:spid="_x0000_s1044" style="position:absolute;left:33528;top:4572;width:12763;height:18192" coordsize="12763,1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直接连接符 24" o:spid="_x0000_s1045" style="position:absolute;flip:x;visibility:visible;mso-wrap-style:square" from="0,0" to="190,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shape id="文本框 25" o:spid="_x0000_s1046" type="#_x0000_t202" style="position:absolute;left:1905;top:2190;width:1085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261C6A" w:rsidRPr="00261C6A" w:rsidRDefault="00261C6A" w:rsidP="00261C6A">
                          <w:pPr>
                            <w:jc w:val="center"/>
                            <w:rPr>
                              <w:sz w:val="28"/>
                              <w:szCs w:val="24"/>
                            </w:rPr>
                          </w:pPr>
                          <w:r>
                            <w:rPr>
                              <w:rFonts w:hint="eastAsia"/>
                              <w:sz w:val="28"/>
                              <w:szCs w:val="24"/>
                            </w:rPr>
                            <w:t>平台宣传</w:t>
                          </w:r>
                        </w:p>
                      </w:txbxContent>
                    </v:textbox>
                  </v:shape>
                  <v:shape id="文本框 26" o:spid="_x0000_s1047" type="#_x0000_t202" style="position:absolute;left:1905;top:8096;width:1085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261C6A" w:rsidRPr="00261C6A" w:rsidRDefault="00261C6A" w:rsidP="00261C6A">
                          <w:pPr>
                            <w:jc w:val="center"/>
                            <w:rPr>
                              <w:sz w:val="28"/>
                              <w:szCs w:val="24"/>
                            </w:rPr>
                          </w:pPr>
                          <w:r>
                            <w:rPr>
                              <w:rFonts w:hint="eastAsia"/>
                              <w:sz w:val="28"/>
                              <w:szCs w:val="24"/>
                            </w:rPr>
                            <w:t>成果登记</w:t>
                          </w:r>
                        </w:p>
                      </w:txbxContent>
                    </v:textbox>
                  </v:shape>
                  <v:shape id="直接箭头连接符 27" o:spid="_x0000_s1048" type="#_x0000_t32" style="position:absolute;left:190;top:4191;width:171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Q7scAAAADbAAAADwAAAGRycy9kb3ducmV2LnhtbESP3WoCMRCF7wu+QxjBu5pVsJXVKKIV&#10;vGurPsC4GTfRzWRJUt2+fVMQvDycn48zX3auETcK0XpWMBoWIIgrry3XCo6H7esUREzIGhvPpOCX&#10;IiwXvZc5ltrf+Ztu+1SLPMKxRAUmpbaUMlaGHMahb4mzd/bBYcoy1FIHvOdx18hxUbxJh5YzwWBL&#10;a0PVdf/jMndlL5NN0Fx9nC72Kxj8PDeo1KDfrWYgEnXpGX60d1rB+B3+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kO7HAAAAA2wAAAA8AAAAAAAAAAAAAAAAA&#10;oQIAAGRycy9kb3ducmV2LnhtbFBLBQYAAAAABAAEAPkAAACOAwAAAAA=&#10;" strokecolor="black [3213]">
                    <v:stroke endarrow="open"/>
                  </v:shape>
                  <v:shape id="直接箭头连接符 28" o:spid="_x0000_s1049" type="#_x0000_t32" style="position:absolute;top:10668;width:171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uvw74AAADbAAAADwAAAGRycy9kb3ducmV2LnhtbERPzWoCMRC+F/oOYQq91axCi6xGEdtC&#10;b60/DzBuxk10M1mSVLdv3zkIHj++//lyCJ26UMo+soHxqAJF3ETruTWw332+TEHlgmyxi0wG/ijD&#10;cvH4MMfaxitv6LItrZIQzjUacKX0tda5cRQwj2JPLNwxpoBFYGq1TXiV8NDpSVW96YCepcFhT2tH&#10;zXn7G6R35U+v78ly83E4+Z/k8PvYoTHPT8NqBqrQUO7im/vLGpjIWP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u6/DvgAAANsAAAAPAAAAAAAAAAAAAAAAAKEC&#10;AABkcnMvZG93bnJldi54bWxQSwUGAAAAAAQABAD5AAAAjAMAAAAA&#10;" strokecolor="black [3213]">
                    <v:stroke endarrow="open"/>
                  </v:shape>
                  <v:shape id="文本框 29" o:spid="_x0000_s1050" type="#_x0000_t202" style="position:absolute;left:1905;top:13811;width:1085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5A6E1B" w:rsidRPr="00261C6A" w:rsidRDefault="005A6E1B" w:rsidP="005A6E1B">
                          <w:pPr>
                            <w:jc w:val="center"/>
                            <w:rPr>
                              <w:sz w:val="28"/>
                              <w:szCs w:val="24"/>
                            </w:rPr>
                          </w:pPr>
                          <w:r>
                            <w:rPr>
                              <w:rFonts w:hint="eastAsia"/>
                              <w:sz w:val="28"/>
                              <w:szCs w:val="24"/>
                            </w:rPr>
                            <w:t>评奖推介</w:t>
                          </w:r>
                        </w:p>
                      </w:txbxContent>
                    </v:textbox>
                  </v:shape>
                  <v:shape id="直接箭头连接符 30" o:spid="_x0000_s1051" type="#_x0000_t32" style="position:absolute;top:16383;width:171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1GL4AAADbAAAADwAAAGRycy9kb3ducmV2LnhtbERPzU4CMRC+m/gOzZh4ky4ajFkphKgk&#10;3ETwAcbtsC1sp5u2wPL2zoGE45fvfzofQqdOlLKPbGA8qkARN9F6bg38bpdPb6ByQbbYRSYDF8ow&#10;n93fTbG28cw/dNqUVkkI5xoNuFL6WuvcOAqYR7EnFm4XU8AiMLXaJjxLeOj0c1W96oCepcFhTx+O&#10;msPmGKR34feTz2S5+frb+3Vy+L3r0JjHh2HxDqrQUG7iq3tlDbzIevkiP0D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FDUYvgAAANsAAAAPAAAAAAAAAAAAAAAAAKEC&#10;AABkcnMvZG93bnJldi54bWxQSwUGAAAAAAQABAD5AAAAjAMAAAAA&#10;" strokecolor="black [3213]">
                    <v:stroke endarrow="open"/>
                  </v:shape>
                </v:group>
              </v:group>
            </w:pict>
          </mc:Fallback>
        </mc:AlternateContent>
      </w:r>
    </w:p>
    <w:p w:rsidR="00261C6A" w:rsidRDefault="00261C6A"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p>
    <w:p w:rsidR="00261C6A" w:rsidRPr="00261C6A" w:rsidRDefault="00261C6A"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p>
    <w:p w:rsidR="00190F91"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p>
    <w:p w:rsidR="00261C6A" w:rsidRDefault="00261C6A"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p>
    <w:p w:rsidR="00261C6A" w:rsidRDefault="00261C6A"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p>
    <w:p w:rsidR="00261C6A" w:rsidRDefault="00261C6A"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p>
    <w:p w:rsidR="005A6E1B" w:rsidRDefault="005A6E1B" w:rsidP="00190F91">
      <w:pPr>
        <w:pStyle w:val="a3"/>
        <w:ind w:left="420" w:firstLineChars="0" w:firstLine="0"/>
        <w:jc w:val="center"/>
        <w:rPr>
          <w:rFonts w:asciiTheme="minorEastAsia" w:hAnsiTheme="minorEastAsia"/>
          <w:sz w:val="28"/>
          <w:szCs w:val="28"/>
        </w:rPr>
      </w:pPr>
    </w:p>
    <w:p w:rsidR="00190F91" w:rsidRPr="0023476E" w:rsidRDefault="00190F91" w:rsidP="00190F91">
      <w:pPr>
        <w:pStyle w:val="a3"/>
        <w:ind w:left="420" w:firstLineChars="0" w:firstLine="0"/>
        <w:jc w:val="center"/>
        <w:rPr>
          <w:rFonts w:asciiTheme="minorEastAsia" w:hAnsiTheme="minorEastAsia"/>
          <w:sz w:val="28"/>
          <w:szCs w:val="28"/>
        </w:rPr>
      </w:pPr>
      <w:r w:rsidRPr="0023476E">
        <w:rPr>
          <w:rFonts w:asciiTheme="minorEastAsia" w:hAnsiTheme="minorEastAsia" w:hint="eastAsia"/>
          <w:sz w:val="28"/>
          <w:szCs w:val="28"/>
        </w:rPr>
        <w:t>图1气象科技成果评价工作范畴</w:t>
      </w:r>
    </w:p>
    <w:p w:rsidR="00190F91" w:rsidRPr="0023476E" w:rsidRDefault="00190F91" w:rsidP="00190F91">
      <w:pPr>
        <w:pStyle w:val="a3"/>
        <w:widowControl/>
        <w:shd w:val="clear" w:color="auto" w:fill="FFFFFF"/>
        <w:ind w:left="420" w:firstLineChars="0" w:firstLine="0"/>
        <w:rPr>
          <w:rFonts w:asciiTheme="minorEastAsia" w:hAnsiTheme="minorEastAsia" w:cs="宋体"/>
          <w:b/>
          <w:color w:val="000000" w:themeColor="text1"/>
          <w:kern w:val="0"/>
          <w:sz w:val="32"/>
          <w:szCs w:val="32"/>
        </w:rPr>
      </w:pPr>
    </w:p>
    <w:p w:rsidR="00190F91" w:rsidRPr="0023476E" w:rsidRDefault="00190F91" w:rsidP="00190F91">
      <w:pPr>
        <w:pStyle w:val="a3"/>
        <w:widowControl/>
        <w:shd w:val="clear" w:color="auto" w:fill="FFFFFF"/>
        <w:tabs>
          <w:tab w:val="left" w:pos="905"/>
        </w:tabs>
        <w:spacing w:line="540" w:lineRule="exact"/>
        <w:ind w:left="420" w:firstLineChars="0" w:firstLine="0"/>
        <w:rPr>
          <w:rFonts w:asciiTheme="minorEastAsia" w:hAnsiTheme="minorEastAsia" w:cs="宋体"/>
          <w:b/>
          <w:color w:val="000000" w:themeColor="text1"/>
          <w:kern w:val="0"/>
          <w:sz w:val="32"/>
          <w:szCs w:val="32"/>
        </w:rPr>
      </w:pPr>
      <w:r w:rsidRPr="0023476E">
        <w:rPr>
          <w:rFonts w:asciiTheme="minorEastAsia" w:hAnsiTheme="minorEastAsia" w:cs="宋体" w:hint="eastAsia"/>
          <w:b/>
          <w:color w:val="000000" w:themeColor="text1"/>
          <w:kern w:val="0"/>
          <w:sz w:val="32"/>
          <w:szCs w:val="32"/>
        </w:rPr>
        <w:t>（一）统计咨询</w:t>
      </w:r>
    </w:p>
    <w:p w:rsidR="00190F91" w:rsidRPr="0023476E"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Pr>
          <w:rFonts w:asciiTheme="minorEastAsia" w:hAnsiTheme="minorEastAsia" w:cs="宋体" w:hint="eastAsia"/>
          <w:b/>
          <w:color w:val="000000" w:themeColor="text1"/>
          <w:kern w:val="0"/>
          <w:sz w:val="32"/>
          <w:szCs w:val="32"/>
        </w:rPr>
        <w:t>1</w:t>
      </w:r>
      <w:r w:rsidRPr="0023476E">
        <w:rPr>
          <w:rFonts w:asciiTheme="minorEastAsia" w:hAnsiTheme="minorEastAsia" w:cs="宋体" w:hint="eastAsia"/>
          <w:b/>
          <w:color w:val="000000" w:themeColor="text1"/>
          <w:kern w:val="0"/>
          <w:sz w:val="32"/>
          <w:szCs w:val="32"/>
        </w:rPr>
        <w:t>．咨询服务</w:t>
      </w:r>
    </w:p>
    <w:p w:rsidR="00190F91" w:rsidRPr="0023476E"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23476E">
        <w:rPr>
          <w:rFonts w:ascii="仿宋" w:eastAsia="仿宋" w:hAnsi="仿宋" w:cs="宋体" w:hint="eastAsia"/>
          <w:color w:val="000000" w:themeColor="text1"/>
          <w:kern w:val="0"/>
          <w:sz w:val="32"/>
          <w:szCs w:val="32"/>
        </w:rPr>
        <w:t>围绕科技成果评价工作提供相应的</w:t>
      </w:r>
      <w:r>
        <w:rPr>
          <w:rFonts w:ascii="仿宋" w:eastAsia="仿宋" w:hAnsi="仿宋" w:cs="宋体" w:hint="eastAsia"/>
          <w:color w:val="000000" w:themeColor="text1"/>
          <w:kern w:val="0"/>
          <w:sz w:val="32"/>
          <w:szCs w:val="32"/>
        </w:rPr>
        <w:t>会员</w:t>
      </w:r>
      <w:r w:rsidRPr="0023476E">
        <w:rPr>
          <w:rFonts w:ascii="仿宋" w:eastAsia="仿宋" w:hAnsi="仿宋" w:cs="宋体" w:hint="eastAsia"/>
          <w:color w:val="000000" w:themeColor="text1"/>
          <w:kern w:val="0"/>
          <w:sz w:val="32"/>
          <w:szCs w:val="32"/>
        </w:rPr>
        <w:t>咨询服务，如</w:t>
      </w:r>
      <w:r>
        <w:rPr>
          <w:rFonts w:ascii="仿宋" w:eastAsia="仿宋" w:hAnsi="仿宋" w:cs="宋体" w:hint="eastAsia"/>
          <w:color w:val="000000" w:themeColor="text1"/>
          <w:kern w:val="0"/>
          <w:sz w:val="32"/>
          <w:szCs w:val="32"/>
        </w:rPr>
        <w:t>科技成果评价咨询、</w:t>
      </w:r>
      <w:r w:rsidRPr="0023476E">
        <w:rPr>
          <w:rFonts w:ascii="仿宋" w:eastAsia="仿宋" w:hAnsi="仿宋" w:cs="宋体" w:hint="eastAsia"/>
          <w:color w:val="000000" w:themeColor="text1"/>
          <w:kern w:val="0"/>
          <w:sz w:val="32"/>
          <w:szCs w:val="32"/>
        </w:rPr>
        <w:t>知识产权咨询、专利申报咨询、行业标准申报咨询、信用评价咨询等相关服务。</w:t>
      </w:r>
    </w:p>
    <w:p w:rsidR="00190F91" w:rsidRPr="0023476E"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Pr>
          <w:rFonts w:asciiTheme="minorEastAsia" w:hAnsiTheme="minorEastAsia" w:cs="宋体" w:hint="eastAsia"/>
          <w:b/>
          <w:color w:val="000000" w:themeColor="text1"/>
          <w:kern w:val="0"/>
          <w:sz w:val="32"/>
          <w:szCs w:val="32"/>
        </w:rPr>
        <w:lastRenderedPageBreak/>
        <w:t>2</w:t>
      </w:r>
      <w:r w:rsidRPr="0023476E">
        <w:rPr>
          <w:rFonts w:asciiTheme="minorEastAsia" w:hAnsiTheme="minorEastAsia" w:cs="宋体" w:hint="eastAsia"/>
          <w:b/>
          <w:color w:val="000000" w:themeColor="text1"/>
          <w:kern w:val="0"/>
          <w:sz w:val="32"/>
          <w:szCs w:val="32"/>
        </w:rPr>
        <w:t>．需求统计</w:t>
      </w:r>
    </w:p>
    <w:p w:rsidR="00190F91" w:rsidRPr="0023476E"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23476E">
        <w:rPr>
          <w:rFonts w:ascii="仿宋" w:eastAsia="仿宋" w:hAnsi="仿宋" w:cs="宋体" w:hint="eastAsia"/>
          <w:color w:val="000000" w:themeColor="text1"/>
          <w:kern w:val="0"/>
          <w:sz w:val="32"/>
          <w:szCs w:val="32"/>
        </w:rPr>
        <w:t>每年</w:t>
      </w:r>
      <w:proofErr w:type="gramStart"/>
      <w:r w:rsidRPr="0023476E">
        <w:rPr>
          <w:rFonts w:ascii="仿宋" w:eastAsia="仿宋" w:hAnsi="仿宋" w:cs="宋体" w:hint="eastAsia"/>
          <w:color w:val="000000" w:themeColor="text1"/>
          <w:kern w:val="0"/>
          <w:sz w:val="32"/>
          <w:szCs w:val="32"/>
        </w:rPr>
        <w:t>年</w:t>
      </w:r>
      <w:proofErr w:type="gramEnd"/>
      <w:r w:rsidRPr="0023476E">
        <w:rPr>
          <w:rFonts w:ascii="仿宋" w:eastAsia="仿宋" w:hAnsi="仿宋" w:cs="宋体" w:hint="eastAsia"/>
          <w:color w:val="000000" w:themeColor="text1"/>
          <w:kern w:val="0"/>
          <w:sz w:val="32"/>
          <w:szCs w:val="32"/>
        </w:rPr>
        <w:t>初</w:t>
      </w:r>
      <w:r>
        <w:rPr>
          <w:rFonts w:ascii="仿宋" w:eastAsia="仿宋" w:hAnsi="仿宋" w:cs="宋体" w:hint="eastAsia"/>
          <w:color w:val="000000" w:themeColor="text1"/>
          <w:kern w:val="0"/>
          <w:sz w:val="32"/>
          <w:szCs w:val="32"/>
        </w:rPr>
        <w:t>中国气象服务协会（以下简称“协会”）</w:t>
      </w:r>
      <w:r w:rsidRPr="0023476E">
        <w:rPr>
          <w:rFonts w:ascii="仿宋" w:eastAsia="仿宋" w:hAnsi="仿宋" w:cs="宋体" w:hint="eastAsia"/>
          <w:color w:val="000000" w:themeColor="text1"/>
          <w:kern w:val="0"/>
          <w:sz w:val="32"/>
          <w:szCs w:val="32"/>
        </w:rPr>
        <w:t>面向</w:t>
      </w:r>
      <w:r w:rsidR="005A6E1B">
        <w:rPr>
          <w:rFonts w:ascii="仿宋" w:eastAsia="仿宋" w:hAnsi="仿宋" w:cs="宋体" w:hint="eastAsia"/>
          <w:color w:val="000000" w:themeColor="text1"/>
          <w:kern w:val="0"/>
          <w:sz w:val="32"/>
          <w:szCs w:val="32"/>
        </w:rPr>
        <w:t>气象服务领域的科研机构、企事业单位</w:t>
      </w:r>
      <w:r w:rsidRPr="0023476E">
        <w:rPr>
          <w:rFonts w:ascii="仿宋" w:eastAsia="仿宋" w:hAnsi="仿宋" w:cs="宋体" w:hint="eastAsia"/>
          <w:color w:val="000000" w:themeColor="text1"/>
          <w:kern w:val="0"/>
          <w:sz w:val="32"/>
          <w:szCs w:val="32"/>
        </w:rPr>
        <w:t>征集新</w:t>
      </w:r>
      <w:proofErr w:type="gramStart"/>
      <w:r>
        <w:rPr>
          <w:rFonts w:ascii="仿宋" w:eastAsia="仿宋" w:hAnsi="仿宋" w:cs="宋体" w:hint="eastAsia"/>
          <w:color w:val="000000" w:themeColor="text1"/>
          <w:kern w:val="0"/>
          <w:sz w:val="32"/>
          <w:szCs w:val="32"/>
        </w:rPr>
        <w:t>一</w:t>
      </w:r>
      <w:proofErr w:type="gramEnd"/>
      <w:r w:rsidRPr="0023476E">
        <w:rPr>
          <w:rFonts w:ascii="仿宋" w:eastAsia="仿宋" w:hAnsi="仿宋" w:cs="宋体" w:hint="eastAsia"/>
          <w:color w:val="000000" w:themeColor="text1"/>
          <w:kern w:val="0"/>
          <w:sz w:val="32"/>
          <w:szCs w:val="32"/>
        </w:rPr>
        <w:t>年度气象科技成果评价项目申报，制定工作计划。</w:t>
      </w:r>
    </w:p>
    <w:p w:rsidR="00190F91" w:rsidRDefault="00190F91" w:rsidP="00190F91">
      <w:pPr>
        <w:pStyle w:val="a3"/>
        <w:widowControl/>
        <w:shd w:val="clear" w:color="auto" w:fill="FFFFFF"/>
        <w:tabs>
          <w:tab w:val="left" w:pos="905"/>
        </w:tabs>
        <w:spacing w:line="540" w:lineRule="exact"/>
        <w:ind w:left="420" w:firstLineChars="0" w:firstLine="0"/>
        <w:rPr>
          <w:rFonts w:asciiTheme="minorEastAsia" w:hAnsiTheme="minorEastAsia" w:cs="宋体"/>
          <w:b/>
          <w:color w:val="000000" w:themeColor="text1"/>
          <w:kern w:val="0"/>
          <w:sz w:val="32"/>
          <w:szCs w:val="32"/>
        </w:rPr>
      </w:pPr>
      <w:r w:rsidRPr="0023476E">
        <w:rPr>
          <w:rFonts w:asciiTheme="minorEastAsia" w:hAnsiTheme="minorEastAsia" w:cs="宋体" w:hint="eastAsia"/>
          <w:b/>
          <w:color w:val="000000" w:themeColor="text1"/>
          <w:kern w:val="0"/>
          <w:sz w:val="32"/>
          <w:szCs w:val="32"/>
        </w:rPr>
        <w:t>（二）组织评价</w:t>
      </w:r>
    </w:p>
    <w:p w:rsidR="00190F91" w:rsidRPr="00902C6D"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902C6D">
        <w:rPr>
          <w:rFonts w:ascii="仿宋" w:eastAsia="仿宋" w:hAnsi="仿宋" w:cs="宋体" w:hint="eastAsia"/>
          <w:color w:val="000000" w:themeColor="text1"/>
          <w:kern w:val="0"/>
          <w:sz w:val="32"/>
          <w:szCs w:val="32"/>
        </w:rPr>
        <w:t>科技成果评价</w:t>
      </w:r>
      <w:r>
        <w:rPr>
          <w:rFonts w:ascii="仿宋" w:eastAsia="仿宋" w:hAnsi="仿宋" w:cs="宋体" w:hint="eastAsia"/>
          <w:color w:val="000000" w:themeColor="text1"/>
          <w:kern w:val="0"/>
          <w:sz w:val="32"/>
          <w:szCs w:val="32"/>
        </w:rPr>
        <w:t>一般</w:t>
      </w:r>
      <w:r w:rsidRPr="00902C6D">
        <w:rPr>
          <w:rFonts w:ascii="仿宋" w:eastAsia="仿宋" w:hAnsi="仿宋" w:cs="宋体" w:hint="eastAsia"/>
          <w:color w:val="000000" w:themeColor="text1"/>
          <w:kern w:val="0"/>
          <w:sz w:val="32"/>
          <w:szCs w:val="32"/>
        </w:rPr>
        <w:t>采取会议评价和通讯评价两种形式</w:t>
      </w:r>
      <w:r>
        <w:rPr>
          <w:rFonts w:ascii="仿宋" w:eastAsia="仿宋" w:hAnsi="仿宋" w:cs="宋体" w:hint="eastAsia"/>
          <w:color w:val="000000" w:themeColor="text1"/>
          <w:kern w:val="0"/>
          <w:sz w:val="32"/>
          <w:szCs w:val="32"/>
        </w:rPr>
        <w:t>，两种</w:t>
      </w:r>
      <w:r w:rsidRPr="00902C6D">
        <w:rPr>
          <w:rFonts w:ascii="仿宋" w:eastAsia="仿宋" w:hAnsi="仿宋" w:cs="宋体" w:hint="eastAsia"/>
          <w:color w:val="000000" w:themeColor="text1"/>
          <w:kern w:val="0"/>
          <w:sz w:val="32"/>
          <w:szCs w:val="32"/>
        </w:rPr>
        <w:t>评价</w:t>
      </w:r>
      <w:r>
        <w:rPr>
          <w:rFonts w:ascii="仿宋" w:eastAsia="仿宋" w:hAnsi="仿宋" w:cs="宋体" w:hint="eastAsia"/>
          <w:color w:val="000000" w:themeColor="text1"/>
          <w:kern w:val="0"/>
          <w:sz w:val="32"/>
          <w:szCs w:val="32"/>
        </w:rPr>
        <w:t>都</w:t>
      </w:r>
      <w:r w:rsidRPr="00902C6D">
        <w:rPr>
          <w:rFonts w:ascii="仿宋" w:eastAsia="仿宋" w:hAnsi="仿宋" w:cs="宋体" w:hint="eastAsia"/>
          <w:color w:val="000000" w:themeColor="text1"/>
          <w:kern w:val="0"/>
          <w:sz w:val="32"/>
          <w:szCs w:val="32"/>
        </w:rPr>
        <w:t>必须出具评价专家签字的书面评价意见。</w:t>
      </w:r>
      <w:r>
        <w:rPr>
          <w:rFonts w:ascii="仿宋" w:eastAsia="仿宋" w:hAnsi="仿宋" w:cs="宋体" w:hint="eastAsia"/>
          <w:color w:val="000000" w:themeColor="text1"/>
          <w:kern w:val="0"/>
          <w:sz w:val="32"/>
          <w:szCs w:val="32"/>
        </w:rPr>
        <w:t>依据项目申请内容和申请方、申请机构的要求，与协会协商后确定评价形式组织开展。</w:t>
      </w:r>
    </w:p>
    <w:p w:rsidR="00190F91" w:rsidRPr="00902C6D"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sidRPr="00902C6D">
        <w:rPr>
          <w:rFonts w:asciiTheme="minorEastAsia" w:hAnsiTheme="minorEastAsia" w:cs="宋体" w:hint="eastAsia"/>
          <w:b/>
          <w:color w:val="000000" w:themeColor="text1"/>
          <w:kern w:val="0"/>
          <w:sz w:val="32"/>
          <w:szCs w:val="32"/>
        </w:rPr>
        <w:t xml:space="preserve">1．会议评价  </w:t>
      </w:r>
    </w:p>
    <w:p w:rsidR="00190F91" w:rsidRPr="00902C6D"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902C6D">
        <w:rPr>
          <w:rFonts w:ascii="仿宋" w:eastAsia="仿宋" w:hAnsi="仿宋" w:cs="宋体" w:hint="eastAsia"/>
          <w:color w:val="000000" w:themeColor="text1"/>
          <w:kern w:val="0"/>
          <w:sz w:val="32"/>
          <w:szCs w:val="32"/>
        </w:rPr>
        <w:t>需要对科技成果进行现场考察、测试，或需要经过答辩和讨论才能做出评价的，应采用会议评价形式。由</w:t>
      </w:r>
      <w:r>
        <w:rPr>
          <w:rFonts w:ascii="仿宋" w:eastAsia="仿宋" w:hAnsi="仿宋" w:cs="宋体" w:hint="eastAsia"/>
          <w:color w:val="000000" w:themeColor="text1"/>
          <w:kern w:val="0"/>
          <w:sz w:val="32"/>
          <w:szCs w:val="32"/>
        </w:rPr>
        <w:t>协会</w:t>
      </w:r>
      <w:r w:rsidRPr="00902C6D">
        <w:rPr>
          <w:rFonts w:ascii="仿宋" w:eastAsia="仿宋" w:hAnsi="仿宋" w:cs="宋体" w:hint="eastAsia"/>
          <w:color w:val="000000" w:themeColor="text1"/>
          <w:kern w:val="0"/>
          <w:sz w:val="32"/>
          <w:szCs w:val="32"/>
        </w:rPr>
        <w:t>组织评价咨询专家采用会议形式对科技成果做出评价。</w:t>
      </w:r>
    </w:p>
    <w:p w:rsidR="00190F91" w:rsidRPr="00902C6D"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sidRPr="00902C6D">
        <w:rPr>
          <w:rFonts w:asciiTheme="minorEastAsia" w:hAnsiTheme="minorEastAsia" w:cs="宋体" w:hint="eastAsia"/>
          <w:b/>
          <w:color w:val="000000" w:themeColor="text1"/>
          <w:kern w:val="0"/>
          <w:sz w:val="32"/>
          <w:szCs w:val="32"/>
        </w:rPr>
        <w:t xml:space="preserve">2．通讯评价 </w:t>
      </w:r>
    </w:p>
    <w:p w:rsidR="00190F91" w:rsidRPr="00902C6D"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902C6D">
        <w:rPr>
          <w:rFonts w:ascii="仿宋" w:eastAsia="仿宋" w:hAnsi="仿宋" w:cs="宋体" w:hint="eastAsia"/>
          <w:color w:val="000000" w:themeColor="text1"/>
          <w:kern w:val="0"/>
          <w:sz w:val="32"/>
          <w:szCs w:val="32"/>
        </w:rPr>
        <w:t>不需要进行现场考察、答辩和讨论即可做出评价的，可以采用通信评价形式。由</w:t>
      </w:r>
      <w:r>
        <w:rPr>
          <w:rFonts w:ascii="仿宋" w:eastAsia="仿宋" w:hAnsi="仿宋" w:cs="宋体" w:hint="eastAsia"/>
          <w:color w:val="000000" w:themeColor="text1"/>
          <w:kern w:val="0"/>
          <w:sz w:val="32"/>
          <w:szCs w:val="32"/>
        </w:rPr>
        <w:t>协会</w:t>
      </w:r>
      <w:r w:rsidRPr="00902C6D">
        <w:rPr>
          <w:rFonts w:ascii="仿宋" w:eastAsia="仿宋" w:hAnsi="仿宋" w:cs="宋体" w:hint="eastAsia"/>
          <w:color w:val="000000" w:themeColor="text1"/>
          <w:kern w:val="0"/>
          <w:sz w:val="32"/>
          <w:szCs w:val="32"/>
        </w:rPr>
        <w:t>聘请专家，通过书面审查有关技术资料，对科技成果做出评价。</w:t>
      </w:r>
    </w:p>
    <w:p w:rsidR="00190F91" w:rsidRPr="0023476E" w:rsidRDefault="00190F91" w:rsidP="00190F91">
      <w:pPr>
        <w:pStyle w:val="a3"/>
        <w:widowControl/>
        <w:shd w:val="clear" w:color="auto" w:fill="FFFFFF"/>
        <w:tabs>
          <w:tab w:val="left" w:pos="905"/>
        </w:tabs>
        <w:spacing w:line="540" w:lineRule="exact"/>
        <w:ind w:left="420" w:firstLineChars="0" w:firstLine="0"/>
        <w:rPr>
          <w:rFonts w:asciiTheme="minorEastAsia" w:hAnsiTheme="minorEastAsia" w:cs="宋体"/>
          <w:b/>
          <w:color w:val="000000" w:themeColor="text1"/>
          <w:kern w:val="0"/>
          <w:sz w:val="32"/>
          <w:szCs w:val="32"/>
        </w:rPr>
      </w:pPr>
      <w:r w:rsidRPr="0023476E">
        <w:rPr>
          <w:rFonts w:asciiTheme="minorEastAsia" w:hAnsiTheme="minorEastAsia" w:cs="宋体" w:hint="eastAsia"/>
          <w:b/>
          <w:color w:val="000000" w:themeColor="text1"/>
          <w:kern w:val="0"/>
          <w:sz w:val="32"/>
          <w:szCs w:val="32"/>
        </w:rPr>
        <w:t>（三）宣传推广</w:t>
      </w:r>
    </w:p>
    <w:p w:rsidR="00190F91" w:rsidRPr="0023476E"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sidRPr="0023476E">
        <w:rPr>
          <w:rFonts w:asciiTheme="minorEastAsia" w:hAnsiTheme="minorEastAsia" w:cs="宋体" w:hint="eastAsia"/>
          <w:b/>
          <w:color w:val="000000" w:themeColor="text1"/>
          <w:kern w:val="0"/>
          <w:sz w:val="32"/>
          <w:szCs w:val="32"/>
        </w:rPr>
        <w:t>1．平台宣传</w:t>
      </w:r>
    </w:p>
    <w:p w:rsidR="00190F91" w:rsidRPr="0023476E"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23476E">
        <w:rPr>
          <w:rFonts w:ascii="仿宋" w:eastAsia="仿宋" w:hAnsi="仿宋" w:cs="宋体" w:hint="eastAsia"/>
          <w:color w:val="000000" w:themeColor="text1"/>
          <w:kern w:val="0"/>
          <w:sz w:val="32"/>
          <w:szCs w:val="32"/>
        </w:rPr>
        <w:t>协会将借助自有平台（网站、微信、会刊</w:t>
      </w:r>
      <w:r>
        <w:rPr>
          <w:rFonts w:ascii="仿宋" w:eastAsia="仿宋" w:hAnsi="仿宋" w:cs="宋体" w:hint="eastAsia"/>
          <w:color w:val="000000" w:themeColor="text1"/>
          <w:kern w:val="0"/>
          <w:sz w:val="32"/>
          <w:szCs w:val="32"/>
        </w:rPr>
        <w:t>等</w:t>
      </w:r>
      <w:r w:rsidRPr="0023476E">
        <w:rPr>
          <w:rFonts w:ascii="仿宋" w:eastAsia="仿宋" w:hAnsi="仿宋" w:cs="宋体" w:hint="eastAsia"/>
          <w:color w:val="000000" w:themeColor="text1"/>
          <w:kern w:val="0"/>
          <w:sz w:val="32"/>
          <w:szCs w:val="32"/>
        </w:rPr>
        <w:t>）及合作平台</w:t>
      </w:r>
      <w:r>
        <w:rPr>
          <w:rFonts w:ascii="仿宋" w:eastAsia="仿宋" w:hAnsi="仿宋" w:cs="宋体" w:hint="eastAsia"/>
          <w:color w:val="000000" w:themeColor="text1"/>
          <w:kern w:val="0"/>
          <w:sz w:val="32"/>
          <w:szCs w:val="32"/>
        </w:rPr>
        <w:t>（</w:t>
      </w:r>
      <w:r w:rsidRPr="0023476E">
        <w:rPr>
          <w:rFonts w:ascii="仿宋" w:eastAsia="仿宋" w:hAnsi="仿宋" w:cs="宋体" w:hint="eastAsia"/>
          <w:color w:val="000000" w:themeColor="text1"/>
          <w:kern w:val="0"/>
          <w:sz w:val="32"/>
          <w:szCs w:val="32"/>
        </w:rPr>
        <w:t>外部媒体</w:t>
      </w:r>
      <w:r>
        <w:rPr>
          <w:rFonts w:ascii="仿宋" w:eastAsia="仿宋" w:hAnsi="仿宋" w:cs="宋体" w:hint="eastAsia"/>
          <w:color w:val="000000" w:themeColor="text1"/>
          <w:kern w:val="0"/>
          <w:sz w:val="32"/>
          <w:szCs w:val="32"/>
        </w:rPr>
        <w:t>）</w:t>
      </w:r>
      <w:r w:rsidRPr="0023476E">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以及</w:t>
      </w:r>
      <w:r w:rsidRPr="0023476E">
        <w:rPr>
          <w:rFonts w:ascii="仿宋" w:eastAsia="仿宋" w:hAnsi="仿宋" w:cs="宋体" w:hint="eastAsia"/>
          <w:color w:val="000000" w:themeColor="text1"/>
          <w:kern w:val="0"/>
          <w:sz w:val="32"/>
          <w:szCs w:val="32"/>
        </w:rPr>
        <w:t>定期组织召开新</w:t>
      </w:r>
      <w:r>
        <w:rPr>
          <w:rFonts w:ascii="仿宋" w:eastAsia="仿宋" w:hAnsi="仿宋" w:cs="宋体" w:hint="eastAsia"/>
          <w:color w:val="000000" w:themeColor="text1"/>
          <w:kern w:val="0"/>
          <w:sz w:val="32"/>
          <w:szCs w:val="32"/>
        </w:rPr>
        <w:t>成果</w:t>
      </w:r>
      <w:r w:rsidRPr="0023476E">
        <w:rPr>
          <w:rFonts w:ascii="仿宋" w:eastAsia="仿宋" w:hAnsi="仿宋" w:cs="宋体" w:hint="eastAsia"/>
          <w:color w:val="000000" w:themeColor="text1"/>
          <w:kern w:val="0"/>
          <w:sz w:val="32"/>
          <w:szCs w:val="32"/>
        </w:rPr>
        <w:t>推荐会等多种方式为</w:t>
      </w:r>
      <w:r>
        <w:rPr>
          <w:rFonts w:ascii="仿宋" w:eastAsia="仿宋" w:hAnsi="仿宋" w:cs="宋体" w:hint="eastAsia"/>
          <w:color w:val="000000" w:themeColor="text1"/>
          <w:kern w:val="0"/>
          <w:sz w:val="32"/>
          <w:szCs w:val="32"/>
        </w:rPr>
        <w:t>项目申请方</w:t>
      </w:r>
      <w:r w:rsidRPr="0023476E">
        <w:rPr>
          <w:rFonts w:ascii="仿宋" w:eastAsia="仿宋" w:hAnsi="仿宋" w:cs="宋体" w:hint="eastAsia"/>
          <w:color w:val="000000" w:themeColor="text1"/>
          <w:kern w:val="0"/>
          <w:sz w:val="32"/>
          <w:szCs w:val="32"/>
        </w:rPr>
        <w:t>的科技成果进行多方位宣传推广，促进成果转化。</w:t>
      </w:r>
    </w:p>
    <w:p w:rsidR="00190F91" w:rsidRPr="0023476E"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sidRPr="0023476E">
        <w:rPr>
          <w:rFonts w:asciiTheme="minorEastAsia" w:hAnsiTheme="minorEastAsia" w:cs="宋体" w:hint="eastAsia"/>
          <w:b/>
          <w:color w:val="000000" w:themeColor="text1"/>
          <w:kern w:val="0"/>
          <w:sz w:val="32"/>
          <w:szCs w:val="32"/>
        </w:rPr>
        <w:t>2．成果登记</w:t>
      </w:r>
    </w:p>
    <w:p w:rsidR="00190F91" w:rsidRPr="0023476E"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23476E">
        <w:rPr>
          <w:rFonts w:ascii="仿宋" w:eastAsia="仿宋" w:hAnsi="仿宋" w:cs="宋体" w:hint="eastAsia"/>
          <w:color w:val="000000" w:themeColor="text1"/>
          <w:kern w:val="0"/>
          <w:sz w:val="32"/>
          <w:szCs w:val="32"/>
        </w:rPr>
        <w:lastRenderedPageBreak/>
        <w:t>按照《中国气象局关于印发〈气象科技成果登记实施细则（修订版）</w:t>
      </w:r>
      <w:r w:rsidR="001C1C78" w:rsidRPr="0023476E">
        <w:rPr>
          <w:rFonts w:ascii="仿宋" w:eastAsia="仿宋" w:hAnsi="仿宋" w:cs="宋体" w:hint="eastAsia"/>
          <w:color w:val="000000" w:themeColor="text1"/>
          <w:kern w:val="0"/>
          <w:sz w:val="32"/>
          <w:szCs w:val="32"/>
        </w:rPr>
        <w:t>〉</w:t>
      </w:r>
      <w:r w:rsidRPr="0023476E">
        <w:rPr>
          <w:rFonts w:ascii="仿宋" w:eastAsia="仿宋" w:hAnsi="仿宋" w:cs="宋体" w:hint="eastAsia"/>
          <w:color w:val="000000" w:themeColor="text1"/>
          <w:kern w:val="0"/>
          <w:sz w:val="32"/>
          <w:szCs w:val="32"/>
        </w:rPr>
        <w:t>的通知</w:t>
      </w:r>
      <w:r w:rsidR="001C1C78" w:rsidRPr="0023476E">
        <w:rPr>
          <w:rFonts w:ascii="仿宋" w:eastAsia="仿宋" w:hAnsi="仿宋" w:cs="宋体" w:hint="eastAsia"/>
          <w:color w:val="000000" w:themeColor="text1"/>
          <w:kern w:val="0"/>
          <w:sz w:val="32"/>
          <w:szCs w:val="32"/>
        </w:rPr>
        <w:t>》</w:t>
      </w:r>
      <w:r w:rsidRPr="0023476E">
        <w:rPr>
          <w:rFonts w:ascii="仿宋" w:eastAsia="仿宋" w:hAnsi="仿宋" w:cs="宋体" w:hint="eastAsia"/>
          <w:color w:val="000000" w:themeColor="text1"/>
          <w:kern w:val="0"/>
          <w:sz w:val="32"/>
          <w:szCs w:val="32"/>
        </w:rPr>
        <w:t>（气发〔2015〕64号）要求，协会将从完成科技成果评价的项目中择优推荐中国气象局的气象科技成果登记。</w:t>
      </w:r>
    </w:p>
    <w:p w:rsidR="00190F91" w:rsidRPr="0023476E"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23476E">
        <w:rPr>
          <w:rFonts w:ascii="仿宋" w:eastAsia="仿宋" w:hAnsi="仿宋" w:cs="宋体" w:hint="eastAsia"/>
          <w:color w:val="000000" w:themeColor="text1"/>
          <w:kern w:val="0"/>
          <w:sz w:val="32"/>
          <w:szCs w:val="32"/>
        </w:rPr>
        <w:t>对准予登记的气象科技成果，由中国气象局颁发《气象科技成果登记证书》。</w:t>
      </w:r>
    </w:p>
    <w:p w:rsidR="00190F91" w:rsidRPr="0023476E"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sidRPr="0023476E">
        <w:rPr>
          <w:rFonts w:asciiTheme="minorEastAsia" w:hAnsiTheme="minorEastAsia" w:cs="宋体" w:hint="eastAsia"/>
          <w:b/>
          <w:color w:val="000000" w:themeColor="text1"/>
          <w:kern w:val="0"/>
          <w:sz w:val="32"/>
          <w:szCs w:val="32"/>
        </w:rPr>
        <w:t>3．评奖推介</w:t>
      </w:r>
    </w:p>
    <w:p w:rsidR="00190F91"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23476E">
        <w:rPr>
          <w:rFonts w:ascii="仿宋" w:eastAsia="仿宋" w:hAnsi="仿宋" w:cs="宋体" w:hint="eastAsia"/>
          <w:color w:val="000000" w:themeColor="text1"/>
          <w:kern w:val="0"/>
          <w:sz w:val="32"/>
          <w:szCs w:val="32"/>
        </w:rPr>
        <w:t>协会将优先推荐经过科技成果评价的项目参评年度国家、行业和国际等科技奖项评选。</w:t>
      </w:r>
    </w:p>
    <w:p w:rsidR="00190F91" w:rsidRPr="00001C57" w:rsidRDefault="00190F91" w:rsidP="00190F91">
      <w:pPr>
        <w:pStyle w:val="a3"/>
        <w:widowControl/>
        <w:shd w:val="clear" w:color="auto" w:fill="FFFFFF"/>
        <w:spacing w:line="540" w:lineRule="exact"/>
        <w:ind w:firstLine="643"/>
        <w:rPr>
          <w:rFonts w:asciiTheme="minorEastAsia" w:hAnsiTheme="minorEastAsia" w:cs="宋体"/>
          <w:b/>
          <w:color w:val="000000" w:themeColor="text1"/>
          <w:kern w:val="0"/>
          <w:sz w:val="32"/>
          <w:szCs w:val="32"/>
        </w:rPr>
      </w:pPr>
      <w:r w:rsidRPr="00001C57">
        <w:rPr>
          <w:rFonts w:asciiTheme="minorEastAsia" w:hAnsiTheme="minorEastAsia" w:cs="宋体" w:hint="eastAsia"/>
          <w:b/>
          <w:color w:val="000000" w:themeColor="text1"/>
          <w:kern w:val="0"/>
          <w:sz w:val="32"/>
          <w:szCs w:val="32"/>
        </w:rPr>
        <w:t>二、具体流程</w:t>
      </w:r>
    </w:p>
    <w:p w:rsidR="00190F91" w:rsidRPr="003406D8"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Pr>
          <w:rFonts w:asciiTheme="minorEastAsia" w:hAnsiTheme="minorEastAsia" w:cs="宋体" w:hint="eastAsia"/>
          <w:b/>
          <w:color w:val="000000" w:themeColor="text1"/>
          <w:kern w:val="0"/>
          <w:sz w:val="32"/>
          <w:szCs w:val="32"/>
        </w:rPr>
        <w:t>1</w:t>
      </w:r>
      <w:r w:rsidRPr="003406D8">
        <w:rPr>
          <w:rFonts w:asciiTheme="minorEastAsia" w:hAnsiTheme="minorEastAsia" w:cs="宋体" w:hint="eastAsia"/>
          <w:b/>
          <w:color w:val="000000" w:themeColor="text1"/>
          <w:kern w:val="0"/>
          <w:sz w:val="32"/>
          <w:szCs w:val="32"/>
        </w:rPr>
        <w:t>．评价委托</w:t>
      </w:r>
    </w:p>
    <w:p w:rsidR="00190F91"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项目申请人、申请单位从中国气象服务协会网站下属“科技成果评价”栏目提交</w:t>
      </w:r>
      <w:r w:rsidRPr="0069311A">
        <w:rPr>
          <w:rFonts w:ascii="仿宋" w:eastAsia="仿宋" w:hAnsi="仿宋" w:cs="宋体" w:hint="eastAsia"/>
          <w:color w:val="000000" w:themeColor="text1"/>
          <w:kern w:val="0"/>
          <w:sz w:val="32"/>
          <w:szCs w:val="32"/>
        </w:rPr>
        <w:t>成果评价需求，</w:t>
      </w:r>
      <w:r>
        <w:rPr>
          <w:rFonts w:ascii="仿宋" w:eastAsia="仿宋" w:hAnsi="仿宋" w:cs="宋体" w:hint="eastAsia"/>
          <w:color w:val="000000" w:themeColor="text1"/>
          <w:kern w:val="0"/>
          <w:sz w:val="32"/>
          <w:szCs w:val="32"/>
        </w:rPr>
        <w:t>在线填报</w:t>
      </w:r>
      <w:r w:rsidRPr="0069311A">
        <w:rPr>
          <w:rFonts w:ascii="仿宋" w:eastAsia="仿宋" w:hAnsi="仿宋" w:cs="宋体" w:hint="eastAsia"/>
          <w:color w:val="000000" w:themeColor="text1"/>
          <w:kern w:val="0"/>
          <w:sz w:val="32"/>
          <w:szCs w:val="32"/>
        </w:rPr>
        <w:t>《科技成果评价申请表》</w:t>
      </w:r>
      <w:r>
        <w:rPr>
          <w:rFonts w:ascii="仿宋" w:eastAsia="仿宋" w:hAnsi="仿宋" w:cs="宋体" w:hint="eastAsia"/>
          <w:color w:val="000000" w:themeColor="text1"/>
          <w:kern w:val="0"/>
          <w:sz w:val="32"/>
          <w:szCs w:val="32"/>
        </w:rPr>
        <w:t>，同时提交</w:t>
      </w:r>
      <w:r w:rsidRPr="0069311A">
        <w:rPr>
          <w:rFonts w:ascii="仿宋" w:eastAsia="仿宋" w:hAnsi="仿宋" w:cs="宋体" w:hint="eastAsia"/>
          <w:color w:val="000000" w:themeColor="text1"/>
          <w:kern w:val="0"/>
          <w:sz w:val="32"/>
          <w:szCs w:val="32"/>
        </w:rPr>
        <w:t>评价所需资料</w:t>
      </w:r>
      <w:r>
        <w:rPr>
          <w:rFonts w:ascii="仿宋" w:eastAsia="仿宋" w:hAnsi="仿宋" w:cs="宋体" w:hint="eastAsia"/>
          <w:color w:val="000000" w:themeColor="text1"/>
          <w:kern w:val="0"/>
          <w:sz w:val="32"/>
          <w:szCs w:val="32"/>
        </w:rPr>
        <w:t>（具体要求见《</w:t>
      </w:r>
      <w:r w:rsidRPr="007E6171">
        <w:rPr>
          <w:rFonts w:ascii="仿宋" w:eastAsia="仿宋" w:hAnsi="仿宋" w:cs="宋体" w:hint="eastAsia"/>
          <w:color w:val="000000" w:themeColor="text1"/>
          <w:kern w:val="0"/>
          <w:sz w:val="32"/>
          <w:szCs w:val="32"/>
        </w:rPr>
        <w:t>中国气象服务协会气象科技成果评价办法（暂行）</w:t>
      </w:r>
      <w:r>
        <w:rPr>
          <w:rFonts w:ascii="仿宋" w:eastAsia="仿宋" w:hAnsi="仿宋" w:cs="宋体" w:hint="eastAsia"/>
          <w:color w:val="000000" w:themeColor="text1"/>
          <w:kern w:val="0"/>
          <w:sz w:val="32"/>
          <w:szCs w:val="32"/>
        </w:rPr>
        <w:t>》，以下简称“评价办法”）</w:t>
      </w:r>
      <w:r w:rsidRPr="0069311A">
        <w:rPr>
          <w:rFonts w:ascii="仿宋" w:eastAsia="仿宋" w:hAnsi="仿宋" w:cs="宋体" w:hint="eastAsia"/>
          <w:color w:val="000000" w:themeColor="text1"/>
          <w:kern w:val="0"/>
          <w:sz w:val="32"/>
          <w:szCs w:val="32"/>
        </w:rPr>
        <w:t>。</w:t>
      </w:r>
    </w:p>
    <w:p w:rsidR="00190F91" w:rsidRPr="0069311A"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受理时间：协会工作人员在线审核，1个工作日内与项目方取得联系。</w:t>
      </w:r>
    </w:p>
    <w:p w:rsidR="00190F91" w:rsidRPr="003406D8"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sidRPr="003406D8">
        <w:rPr>
          <w:rFonts w:asciiTheme="minorEastAsia" w:hAnsiTheme="minorEastAsia" w:cs="宋体" w:hint="eastAsia"/>
          <w:b/>
          <w:color w:val="000000" w:themeColor="text1"/>
          <w:kern w:val="0"/>
          <w:sz w:val="32"/>
          <w:szCs w:val="32"/>
        </w:rPr>
        <w:t>2．评价受理</w:t>
      </w:r>
    </w:p>
    <w:p w:rsidR="00190F91" w:rsidRPr="0069311A"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69311A">
        <w:rPr>
          <w:rFonts w:ascii="仿宋" w:eastAsia="仿宋" w:hAnsi="仿宋" w:cs="宋体" w:hint="eastAsia"/>
          <w:color w:val="000000" w:themeColor="text1"/>
          <w:kern w:val="0"/>
          <w:sz w:val="32"/>
          <w:szCs w:val="32"/>
        </w:rPr>
        <w:t>协会收到被评价成果材料后，初步审查</w:t>
      </w:r>
      <w:r>
        <w:rPr>
          <w:rFonts w:ascii="仿宋" w:eastAsia="仿宋" w:hAnsi="仿宋" w:cs="宋体" w:hint="eastAsia"/>
          <w:color w:val="000000" w:themeColor="text1"/>
          <w:kern w:val="0"/>
          <w:sz w:val="32"/>
          <w:szCs w:val="32"/>
        </w:rPr>
        <w:t>项目委托</w:t>
      </w:r>
      <w:r w:rsidRPr="0069311A">
        <w:rPr>
          <w:rFonts w:ascii="仿宋" w:eastAsia="仿宋" w:hAnsi="仿宋" w:cs="宋体" w:hint="eastAsia"/>
          <w:color w:val="000000" w:themeColor="text1"/>
          <w:kern w:val="0"/>
          <w:sz w:val="32"/>
          <w:szCs w:val="32"/>
        </w:rPr>
        <w:t>方提交的技术资料，判断</w:t>
      </w:r>
      <w:r>
        <w:rPr>
          <w:rFonts w:ascii="仿宋" w:eastAsia="仿宋" w:hAnsi="仿宋" w:cs="宋体" w:hint="eastAsia"/>
          <w:color w:val="000000" w:themeColor="text1"/>
          <w:kern w:val="0"/>
          <w:sz w:val="32"/>
          <w:szCs w:val="32"/>
        </w:rPr>
        <w:t>项目委托</w:t>
      </w:r>
      <w:r w:rsidRPr="0069311A">
        <w:rPr>
          <w:rFonts w:ascii="仿宋" w:eastAsia="仿宋" w:hAnsi="仿宋" w:cs="宋体" w:hint="eastAsia"/>
          <w:color w:val="000000" w:themeColor="text1"/>
          <w:kern w:val="0"/>
          <w:sz w:val="32"/>
          <w:szCs w:val="32"/>
        </w:rPr>
        <w:t>方提出的评价要求能否实现，对不符合评价范围的</w:t>
      </w:r>
      <w:r>
        <w:rPr>
          <w:rFonts w:ascii="仿宋" w:eastAsia="仿宋" w:hAnsi="仿宋" w:cs="宋体" w:hint="eastAsia"/>
          <w:color w:val="000000" w:themeColor="text1"/>
          <w:kern w:val="0"/>
          <w:sz w:val="32"/>
          <w:szCs w:val="32"/>
        </w:rPr>
        <w:t>（具体情形见“评价办法”），不予受理</w:t>
      </w:r>
      <w:r w:rsidRPr="0069311A">
        <w:rPr>
          <w:rFonts w:ascii="仿宋" w:eastAsia="仿宋" w:hAnsi="仿宋" w:cs="宋体" w:hint="eastAsia"/>
          <w:color w:val="000000" w:themeColor="text1"/>
          <w:kern w:val="0"/>
          <w:sz w:val="32"/>
          <w:szCs w:val="32"/>
        </w:rPr>
        <w:t>委托</w:t>
      </w:r>
      <w:r>
        <w:rPr>
          <w:rFonts w:ascii="仿宋" w:eastAsia="仿宋" w:hAnsi="仿宋" w:cs="宋体" w:hint="eastAsia"/>
          <w:color w:val="000000" w:themeColor="text1"/>
          <w:kern w:val="0"/>
          <w:sz w:val="32"/>
          <w:szCs w:val="32"/>
        </w:rPr>
        <w:t>，并给出说明</w:t>
      </w:r>
      <w:r w:rsidRPr="0069311A">
        <w:rPr>
          <w:rFonts w:ascii="仿宋" w:eastAsia="仿宋" w:hAnsi="仿宋" w:cs="宋体" w:hint="eastAsia"/>
          <w:color w:val="000000" w:themeColor="text1"/>
          <w:kern w:val="0"/>
          <w:sz w:val="32"/>
          <w:szCs w:val="32"/>
        </w:rPr>
        <w:t>。</w:t>
      </w:r>
    </w:p>
    <w:p w:rsidR="00190F91"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69311A">
        <w:rPr>
          <w:rFonts w:ascii="仿宋" w:eastAsia="仿宋" w:hAnsi="仿宋" w:cs="宋体" w:hint="eastAsia"/>
          <w:color w:val="000000" w:themeColor="text1"/>
          <w:kern w:val="0"/>
          <w:sz w:val="32"/>
          <w:szCs w:val="32"/>
        </w:rPr>
        <w:t>成果违反国家法律、法规规定或违背社会公德，对社会公共利益或者环境和资源可能造成危害的；或科技成果存在</w:t>
      </w:r>
      <w:r w:rsidRPr="0069311A">
        <w:rPr>
          <w:rFonts w:ascii="仿宋" w:eastAsia="仿宋" w:hAnsi="仿宋" w:cs="宋体" w:hint="eastAsia"/>
          <w:color w:val="000000" w:themeColor="text1"/>
          <w:kern w:val="0"/>
          <w:sz w:val="32"/>
          <w:szCs w:val="32"/>
        </w:rPr>
        <w:lastRenderedPageBreak/>
        <w:t>知识产权权属争议，且尚未解决的；或</w:t>
      </w:r>
      <w:r>
        <w:rPr>
          <w:rFonts w:ascii="仿宋" w:eastAsia="仿宋" w:hAnsi="仿宋" w:cs="宋体" w:hint="eastAsia"/>
          <w:color w:val="000000" w:themeColor="text1"/>
          <w:kern w:val="0"/>
          <w:sz w:val="32"/>
          <w:szCs w:val="32"/>
        </w:rPr>
        <w:t>项目</w:t>
      </w:r>
      <w:r w:rsidRPr="0069311A">
        <w:rPr>
          <w:rFonts w:ascii="仿宋" w:eastAsia="仿宋" w:hAnsi="仿宋" w:cs="宋体" w:hint="eastAsia"/>
          <w:color w:val="000000" w:themeColor="text1"/>
          <w:kern w:val="0"/>
          <w:sz w:val="32"/>
          <w:szCs w:val="32"/>
        </w:rPr>
        <w:t>委托方、科技成果完成者提供虚假情况或不能提供评价所需材料的应拒绝接受评价委托。</w:t>
      </w:r>
    </w:p>
    <w:p w:rsidR="00190F91" w:rsidRPr="0069311A"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办理时间：2个工作日内确定是否受理评价委托，给出明确答复。</w:t>
      </w:r>
    </w:p>
    <w:p w:rsidR="00190F91" w:rsidRPr="003406D8"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sidRPr="003406D8">
        <w:rPr>
          <w:rFonts w:asciiTheme="minorEastAsia" w:hAnsiTheme="minorEastAsia" w:cs="宋体" w:hint="eastAsia"/>
          <w:b/>
          <w:color w:val="000000" w:themeColor="text1"/>
          <w:kern w:val="0"/>
          <w:sz w:val="32"/>
          <w:szCs w:val="32"/>
        </w:rPr>
        <w:t>3</w:t>
      </w:r>
      <w:r>
        <w:rPr>
          <w:rFonts w:asciiTheme="minorEastAsia" w:hAnsiTheme="minorEastAsia" w:cs="宋体" w:hint="eastAsia"/>
          <w:b/>
          <w:color w:val="000000" w:themeColor="text1"/>
          <w:kern w:val="0"/>
          <w:sz w:val="32"/>
          <w:szCs w:val="32"/>
        </w:rPr>
        <w:t>．接受</w:t>
      </w:r>
      <w:r w:rsidRPr="003406D8">
        <w:rPr>
          <w:rFonts w:asciiTheme="minorEastAsia" w:hAnsiTheme="minorEastAsia" w:cs="宋体" w:hint="eastAsia"/>
          <w:b/>
          <w:color w:val="000000" w:themeColor="text1"/>
          <w:kern w:val="0"/>
          <w:sz w:val="32"/>
          <w:szCs w:val="32"/>
        </w:rPr>
        <w:t>委托</w:t>
      </w:r>
    </w:p>
    <w:p w:rsidR="00190F91"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69311A">
        <w:rPr>
          <w:rFonts w:ascii="仿宋" w:eastAsia="仿宋" w:hAnsi="仿宋" w:cs="宋体" w:hint="eastAsia"/>
          <w:color w:val="000000" w:themeColor="text1"/>
          <w:kern w:val="0"/>
          <w:sz w:val="32"/>
          <w:szCs w:val="32"/>
        </w:rPr>
        <w:t>根据成果评价的内容和要求</w:t>
      </w:r>
      <w:r w:rsidR="00367140">
        <w:rPr>
          <w:rFonts w:ascii="仿宋" w:eastAsia="仿宋" w:hAnsi="仿宋" w:cs="宋体" w:hint="eastAsia"/>
          <w:color w:val="000000" w:themeColor="text1"/>
          <w:kern w:val="0"/>
          <w:sz w:val="32"/>
          <w:szCs w:val="32"/>
        </w:rPr>
        <w:t>，协会向</w:t>
      </w:r>
      <w:r>
        <w:rPr>
          <w:rFonts w:ascii="仿宋" w:eastAsia="仿宋" w:hAnsi="仿宋" w:cs="宋体" w:hint="eastAsia"/>
          <w:color w:val="000000" w:themeColor="text1"/>
          <w:kern w:val="0"/>
          <w:sz w:val="32"/>
          <w:szCs w:val="32"/>
        </w:rPr>
        <w:t>项目</w:t>
      </w:r>
      <w:r w:rsidRPr="0069311A">
        <w:rPr>
          <w:rFonts w:ascii="仿宋" w:eastAsia="仿宋" w:hAnsi="仿宋" w:cs="宋体" w:hint="eastAsia"/>
          <w:color w:val="000000" w:themeColor="text1"/>
          <w:kern w:val="0"/>
          <w:sz w:val="32"/>
          <w:szCs w:val="32"/>
        </w:rPr>
        <w:t>委托方</w:t>
      </w:r>
      <w:r w:rsidR="00367140">
        <w:rPr>
          <w:rFonts w:ascii="仿宋" w:eastAsia="仿宋" w:hAnsi="仿宋" w:cs="宋体" w:hint="eastAsia"/>
          <w:color w:val="000000" w:themeColor="text1"/>
          <w:kern w:val="0"/>
          <w:sz w:val="32"/>
          <w:szCs w:val="32"/>
        </w:rPr>
        <w:t>提供经费预算作为参考</w:t>
      </w:r>
      <w:r w:rsidRPr="0069311A">
        <w:rPr>
          <w:rFonts w:ascii="仿宋" w:eastAsia="仿宋" w:hAnsi="仿宋" w:cs="宋体" w:hint="eastAsia"/>
          <w:color w:val="000000" w:themeColor="text1"/>
          <w:kern w:val="0"/>
          <w:sz w:val="32"/>
          <w:szCs w:val="32"/>
        </w:rPr>
        <w:t>，</w:t>
      </w:r>
      <w:r w:rsidR="00367140">
        <w:rPr>
          <w:rFonts w:ascii="仿宋" w:eastAsia="仿宋" w:hAnsi="仿宋" w:cs="宋体" w:hint="eastAsia"/>
          <w:color w:val="000000" w:themeColor="text1"/>
          <w:kern w:val="0"/>
          <w:sz w:val="32"/>
          <w:szCs w:val="32"/>
        </w:rPr>
        <w:t>并</w:t>
      </w:r>
      <w:r w:rsidRPr="0069311A">
        <w:rPr>
          <w:rFonts w:ascii="仿宋" w:eastAsia="仿宋" w:hAnsi="仿宋" w:cs="宋体" w:hint="eastAsia"/>
          <w:color w:val="000000" w:themeColor="text1"/>
          <w:kern w:val="0"/>
          <w:sz w:val="32"/>
          <w:szCs w:val="32"/>
        </w:rPr>
        <w:t>约定评价的</w:t>
      </w:r>
      <w:r w:rsidR="00367140">
        <w:rPr>
          <w:rFonts w:ascii="仿宋" w:eastAsia="仿宋" w:hAnsi="仿宋" w:cs="宋体" w:hint="eastAsia"/>
          <w:color w:val="000000" w:themeColor="text1"/>
          <w:kern w:val="0"/>
          <w:sz w:val="32"/>
          <w:szCs w:val="32"/>
        </w:rPr>
        <w:t>具体</w:t>
      </w:r>
      <w:r w:rsidRPr="0069311A">
        <w:rPr>
          <w:rFonts w:ascii="仿宋" w:eastAsia="仿宋" w:hAnsi="仿宋" w:cs="宋体" w:hint="eastAsia"/>
          <w:color w:val="000000" w:themeColor="text1"/>
          <w:kern w:val="0"/>
          <w:sz w:val="32"/>
          <w:szCs w:val="32"/>
        </w:rPr>
        <w:t>要求、完成时间等事项，</w:t>
      </w:r>
      <w:r w:rsidR="00061DB0" w:rsidRPr="00061DB0">
        <w:rPr>
          <w:rFonts w:ascii="仿宋" w:eastAsia="仿宋" w:hAnsi="仿宋" w:cs="宋体" w:hint="eastAsia"/>
          <w:color w:val="000000" w:themeColor="text1"/>
          <w:kern w:val="0"/>
          <w:sz w:val="32"/>
          <w:szCs w:val="32"/>
        </w:rPr>
        <w:t>经申请人或申请机构和协会达成一致通过后，</w:t>
      </w:r>
      <w:r w:rsidRPr="0069311A">
        <w:rPr>
          <w:rFonts w:ascii="仿宋" w:eastAsia="仿宋" w:hAnsi="仿宋" w:cs="宋体" w:hint="eastAsia"/>
          <w:color w:val="000000" w:themeColor="text1"/>
          <w:kern w:val="0"/>
          <w:sz w:val="32"/>
          <w:szCs w:val="32"/>
        </w:rPr>
        <w:t>签订《科技成果评价委托协议》</w:t>
      </w:r>
      <w:r>
        <w:rPr>
          <w:rFonts w:ascii="仿宋" w:eastAsia="仿宋" w:hAnsi="仿宋" w:cs="宋体" w:hint="eastAsia"/>
          <w:color w:val="000000" w:themeColor="text1"/>
          <w:kern w:val="0"/>
          <w:sz w:val="32"/>
          <w:szCs w:val="32"/>
        </w:rPr>
        <w:t>，协议一式两份，双方各执一份留存</w:t>
      </w:r>
      <w:r w:rsidRPr="0069311A">
        <w:rPr>
          <w:rFonts w:ascii="仿宋" w:eastAsia="仿宋" w:hAnsi="仿宋" w:cs="宋体" w:hint="eastAsia"/>
          <w:color w:val="000000" w:themeColor="text1"/>
          <w:kern w:val="0"/>
          <w:sz w:val="32"/>
          <w:szCs w:val="32"/>
        </w:rPr>
        <w:t>。</w:t>
      </w:r>
    </w:p>
    <w:p w:rsidR="00190F91" w:rsidRPr="0069311A"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办理时间：1个工作日内，邮寄互换协议。</w:t>
      </w:r>
      <w:bookmarkStart w:id="0" w:name="_GoBack"/>
      <w:bookmarkEnd w:id="0"/>
    </w:p>
    <w:p w:rsidR="00190F91" w:rsidRPr="003406D8"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sidRPr="003406D8">
        <w:rPr>
          <w:rFonts w:asciiTheme="minorEastAsia" w:hAnsiTheme="minorEastAsia" w:cs="宋体" w:hint="eastAsia"/>
          <w:b/>
          <w:color w:val="000000" w:themeColor="text1"/>
          <w:kern w:val="0"/>
          <w:sz w:val="32"/>
          <w:szCs w:val="32"/>
        </w:rPr>
        <w:t>4．</w:t>
      </w:r>
      <w:r w:rsidRPr="001C1C78">
        <w:rPr>
          <w:rFonts w:asciiTheme="minorEastAsia" w:hAnsiTheme="minorEastAsia" w:cs="宋体" w:hint="eastAsia"/>
          <w:b/>
          <w:color w:val="000000" w:themeColor="text1"/>
          <w:kern w:val="0"/>
          <w:sz w:val="32"/>
          <w:szCs w:val="32"/>
        </w:rPr>
        <w:t>确定成果评价专家</w:t>
      </w:r>
    </w:p>
    <w:p w:rsidR="00190F91" w:rsidRPr="0069311A"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69311A">
        <w:rPr>
          <w:rFonts w:ascii="仿宋" w:eastAsia="仿宋" w:hAnsi="仿宋" w:cs="宋体" w:hint="eastAsia"/>
          <w:color w:val="000000" w:themeColor="text1"/>
          <w:kern w:val="0"/>
          <w:sz w:val="32"/>
          <w:szCs w:val="32"/>
        </w:rPr>
        <w:t>由协会选聘熟悉被评价科技成果行业领域的专家5至9人担任评价咨询专家，组成评价咨询专家组</w:t>
      </w:r>
      <w:r>
        <w:rPr>
          <w:rFonts w:ascii="仿宋" w:eastAsia="仿宋" w:hAnsi="仿宋" w:cs="宋体" w:hint="eastAsia"/>
          <w:color w:val="000000" w:themeColor="text1"/>
          <w:kern w:val="0"/>
          <w:sz w:val="32"/>
          <w:szCs w:val="32"/>
        </w:rPr>
        <w:t>、</w:t>
      </w:r>
      <w:r w:rsidRPr="0069311A">
        <w:rPr>
          <w:rFonts w:ascii="仿宋" w:eastAsia="仿宋" w:hAnsi="仿宋" w:cs="宋体" w:hint="eastAsia"/>
          <w:color w:val="000000" w:themeColor="text1"/>
          <w:kern w:val="0"/>
          <w:sz w:val="32"/>
          <w:szCs w:val="32"/>
        </w:rPr>
        <w:t>专家组组长</w:t>
      </w:r>
      <w:r>
        <w:rPr>
          <w:rFonts w:ascii="仿宋" w:eastAsia="仿宋" w:hAnsi="仿宋" w:cs="宋体" w:hint="eastAsia"/>
          <w:color w:val="000000" w:themeColor="text1"/>
          <w:kern w:val="0"/>
          <w:sz w:val="32"/>
          <w:szCs w:val="32"/>
        </w:rPr>
        <w:t>，具体要求见</w:t>
      </w:r>
      <w:r w:rsidRPr="007E6171">
        <w:rPr>
          <w:rFonts w:ascii="仿宋" w:eastAsia="仿宋" w:hAnsi="仿宋" w:cs="宋体" w:hint="eastAsia"/>
          <w:color w:val="000000" w:themeColor="text1"/>
          <w:kern w:val="0"/>
          <w:sz w:val="32"/>
          <w:szCs w:val="32"/>
        </w:rPr>
        <w:t>评价办法</w:t>
      </w:r>
      <w:r w:rsidRPr="0069311A">
        <w:rPr>
          <w:rFonts w:ascii="仿宋" w:eastAsia="仿宋" w:hAnsi="仿宋" w:cs="宋体" w:hint="eastAsia"/>
          <w:color w:val="000000" w:themeColor="text1"/>
          <w:kern w:val="0"/>
          <w:sz w:val="32"/>
          <w:szCs w:val="32"/>
        </w:rPr>
        <w:t>。</w:t>
      </w:r>
    </w:p>
    <w:p w:rsidR="00190F91" w:rsidRPr="0069311A"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办理时间：会议评价或通讯评价之前完成。</w:t>
      </w:r>
    </w:p>
    <w:p w:rsidR="00190F91" w:rsidRPr="003406D8"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sidRPr="003406D8">
        <w:rPr>
          <w:rFonts w:asciiTheme="minorEastAsia" w:hAnsiTheme="minorEastAsia" w:cs="宋体" w:hint="eastAsia"/>
          <w:b/>
          <w:color w:val="000000" w:themeColor="text1"/>
          <w:kern w:val="0"/>
          <w:sz w:val="32"/>
          <w:szCs w:val="32"/>
        </w:rPr>
        <w:t>5．专家评价</w:t>
      </w:r>
    </w:p>
    <w:p w:rsidR="00190F91"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69311A">
        <w:rPr>
          <w:rFonts w:ascii="仿宋" w:eastAsia="仿宋" w:hAnsi="仿宋" w:cs="宋体" w:hint="eastAsia"/>
          <w:color w:val="000000" w:themeColor="text1"/>
          <w:kern w:val="0"/>
          <w:sz w:val="32"/>
          <w:szCs w:val="32"/>
        </w:rPr>
        <w:t>每位咨询专家独立提出评价意见</w:t>
      </w:r>
      <w:r>
        <w:rPr>
          <w:rFonts w:ascii="仿宋" w:eastAsia="仿宋" w:hAnsi="仿宋" w:cs="宋体" w:hint="eastAsia"/>
          <w:color w:val="000000" w:themeColor="text1"/>
          <w:kern w:val="0"/>
          <w:sz w:val="32"/>
          <w:szCs w:val="32"/>
        </w:rPr>
        <w:t>，</w:t>
      </w:r>
      <w:r w:rsidRPr="0069311A">
        <w:rPr>
          <w:rFonts w:ascii="仿宋" w:eastAsia="仿宋" w:hAnsi="仿宋" w:cs="宋体" w:hint="eastAsia"/>
          <w:color w:val="000000" w:themeColor="text1"/>
          <w:kern w:val="0"/>
          <w:sz w:val="32"/>
          <w:szCs w:val="32"/>
        </w:rPr>
        <w:t>评价专家组组长综合归纳每位咨询专家的评价意见，依据评价指标量化评分结果</w:t>
      </w:r>
      <w:r>
        <w:rPr>
          <w:rFonts w:ascii="仿宋" w:eastAsia="仿宋" w:hAnsi="仿宋" w:cs="宋体" w:hint="eastAsia"/>
          <w:color w:val="000000" w:themeColor="text1"/>
          <w:kern w:val="0"/>
          <w:sz w:val="32"/>
          <w:szCs w:val="32"/>
        </w:rPr>
        <w:t>、</w:t>
      </w:r>
      <w:r w:rsidRPr="0069311A">
        <w:rPr>
          <w:rFonts w:ascii="仿宋" w:eastAsia="仿宋" w:hAnsi="仿宋" w:cs="宋体" w:hint="eastAsia"/>
          <w:color w:val="000000" w:themeColor="text1"/>
          <w:kern w:val="0"/>
          <w:sz w:val="32"/>
          <w:szCs w:val="32"/>
        </w:rPr>
        <w:t>做出</w:t>
      </w:r>
      <w:r>
        <w:rPr>
          <w:rFonts w:ascii="仿宋" w:eastAsia="仿宋" w:hAnsi="仿宋" w:cs="宋体" w:hint="eastAsia"/>
          <w:color w:val="000000" w:themeColor="text1"/>
          <w:kern w:val="0"/>
          <w:sz w:val="32"/>
          <w:szCs w:val="32"/>
        </w:rPr>
        <w:t>书面</w:t>
      </w:r>
      <w:r w:rsidRPr="0069311A">
        <w:rPr>
          <w:rFonts w:ascii="仿宋" w:eastAsia="仿宋" w:hAnsi="仿宋" w:cs="宋体" w:hint="eastAsia"/>
          <w:color w:val="000000" w:themeColor="text1"/>
          <w:kern w:val="0"/>
          <w:sz w:val="32"/>
          <w:szCs w:val="32"/>
        </w:rPr>
        <w:t>评价</w:t>
      </w:r>
      <w:r>
        <w:rPr>
          <w:rFonts w:ascii="仿宋" w:eastAsia="仿宋" w:hAnsi="仿宋" w:cs="宋体" w:hint="eastAsia"/>
          <w:color w:val="000000" w:themeColor="text1"/>
          <w:kern w:val="0"/>
          <w:sz w:val="32"/>
          <w:szCs w:val="32"/>
        </w:rPr>
        <w:t>意见，评价专家协商得出统一</w:t>
      </w:r>
      <w:r w:rsidRPr="0069311A">
        <w:rPr>
          <w:rFonts w:ascii="仿宋" w:eastAsia="仿宋" w:hAnsi="仿宋" w:cs="宋体" w:hint="eastAsia"/>
          <w:color w:val="000000" w:themeColor="text1"/>
          <w:kern w:val="0"/>
          <w:sz w:val="32"/>
          <w:szCs w:val="32"/>
        </w:rPr>
        <w:t>结论，提请评价咨询专家组通过，并</w:t>
      </w:r>
      <w:proofErr w:type="gramStart"/>
      <w:r w:rsidRPr="0069311A">
        <w:rPr>
          <w:rFonts w:ascii="仿宋" w:eastAsia="仿宋" w:hAnsi="仿宋" w:cs="宋体" w:hint="eastAsia"/>
          <w:color w:val="000000" w:themeColor="text1"/>
          <w:kern w:val="0"/>
          <w:sz w:val="32"/>
          <w:szCs w:val="32"/>
        </w:rPr>
        <w:t>由评价</w:t>
      </w:r>
      <w:proofErr w:type="gramEnd"/>
      <w:r w:rsidRPr="0069311A">
        <w:rPr>
          <w:rFonts w:ascii="仿宋" w:eastAsia="仿宋" w:hAnsi="仿宋" w:cs="宋体" w:hint="eastAsia"/>
          <w:color w:val="000000" w:themeColor="text1"/>
          <w:kern w:val="0"/>
          <w:sz w:val="32"/>
          <w:szCs w:val="32"/>
        </w:rPr>
        <w:t>专家组组长签字。</w:t>
      </w:r>
    </w:p>
    <w:p w:rsidR="00190F91" w:rsidRPr="001F0B86"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受理时间：会议评价为1-2天，通讯评价为5-7天。</w:t>
      </w:r>
    </w:p>
    <w:p w:rsidR="00190F91" w:rsidRPr="003406D8" w:rsidRDefault="00190F91" w:rsidP="00190F91">
      <w:pPr>
        <w:pStyle w:val="a3"/>
        <w:widowControl/>
        <w:shd w:val="clear" w:color="auto" w:fill="FFFFFF"/>
        <w:tabs>
          <w:tab w:val="left" w:pos="905"/>
        </w:tabs>
        <w:spacing w:line="540" w:lineRule="exact"/>
        <w:ind w:firstLine="643"/>
        <w:rPr>
          <w:rFonts w:asciiTheme="minorEastAsia" w:hAnsiTheme="minorEastAsia" w:cs="宋体"/>
          <w:b/>
          <w:color w:val="000000" w:themeColor="text1"/>
          <w:kern w:val="0"/>
          <w:sz w:val="32"/>
          <w:szCs w:val="32"/>
        </w:rPr>
      </w:pPr>
      <w:r w:rsidRPr="003406D8">
        <w:rPr>
          <w:rFonts w:asciiTheme="minorEastAsia" w:hAnsiTheme="minorEastAsia" w:cs="宋体" w:hint="eastAsia"/>
          <w:b/>
          <w:color w:val="000000" w:themeColor="text1"/>
          <w:kern w:val="0"/>
          <w:sz w:val="32"/>
          <w:szCs w:val="32"/>
        </w:rPr>
        <w:t>6．撰写</w:t>
      </w:r>
      <w:r w:rsidR="001C1C78">
        <w:rPr>
          <w:rFonts w:asciiTheme="minorEastAsia" w:hAnsiTheme="minorEastAsia" w:cs="宋体" w:hint="eastAsia"/>
          <w:b/>
          <w:color w:val="000000" w:themeColor="text1"/>
          <w:kern w:val="0"/>
          <w:sz w:val="32"/>
          <w:szCs w:val="32"/>
        </w:rPr>
        <w:t>、提交</w:t>
      </w:r>
      <w:r w:rsidRPr="003406D8">
        <w:rPr>
          <w:rFonts w:asciiTheme="minorEastAsia" w:hAnsiTheme="minorEastAsia" w:cs="宋体" w:hint="eastAsia"/>
          <w:b/>
          <w:color w:val="000000" w:themeColor="text1"/>
          <w:kern w:val="0"/>
          <w:sz w:val="32"/>
          <w:szCs w:val="32"/>
        </w:rPr>
        <w:t>评价报告</w:t>
      </w:r>
    </w:p>
    <w:p w:rsidR="00190F91"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sidRPr="0069311A">
        <w:rPr>
          <w:rFonts w:ascii="仿宋" w:eastAsia="仿宋" w:hAnsi="仿宋" w:cs="宋体" w:hint="eastAsia"/>
          <w:color w:val="000000" w:themeColor="text1"/>
          <w:kern w:val="0"/>
          <w:sz w:val="32"/>
          <w:szCs w:val="32"/>
        </w:rPr>
        <w:lastRenderedPageBreak/>
        <w:t>协会组织撰写《科技技术成果评价报告》，按照《科技成果评价委托协议》约定的时间、方式和份数向</w:t>
      </w:r>
      <w:r>
        <w:rPr>
          <w:rFonts w:ascii="仿宋" w:eastAsia="仿宋" w:hAnsi="仿宋" w:cs="宋体" w:hint="eastAsia"/>
          <w:color w:val="000000" w:themeColor="text1"/>
          <w:kern w:val="0"/>
          <w:sz w:val="32"/>
          <w:szCs w:val="32"/>
        </w:rPr>
        <w:t>项目</w:t>
      </w:r>
      <w:r w:rsidRPr="0069311A">
        <w:rPr>
          <w:rFonts w:ascii="仿宋" w:eastAsia="仿宋" w:hAnsi="仿宋" w:cs="宋体" w:hint="eastAsia"/>
          <w:color w:val="000000" w:themeColor="text1"/>
          <w:kern w:val="0"/>
          <w:sz w:val="32"/>
          <w:szCs w:val="32"/>
        </w:rPr>
        <w:t>委托方交付评价报告。</w:t>
      </w:r>
    </w:p>
    <w:p w:rsidR="00190F91"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办理时间：2-3个工作日。</w:t>
      </w:r>
    </w:p>
    <w:p w:rsidR="00190F91"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p>
    <w:p w:rsidR="00190F91" w:rsidRPr="00987731" w:rsidRDefault="00190F91" w:rsidP="00190F91">
      <w:pPr>
        <w:pStyle w:val="a3"/>
        <w:widowControl/>
        <w:shd w:val="clear" w:color="auto" w:fill="FFFFFF"/>
        <w:spacing w:line="540" w:lineRule="exact"/>
        <w:ind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具体流程见图</w:t>
      </w:r>
      <w:r w:rsidR="005A6E1B">
        <w:rPr>
          <w:rFonts w:ascii="仿宋" w:eastAsia="仿宋" w:hAnsi="仿宋" w:cs="宋体" w:hint="eastAsia"/>
          <w:color w:val="000000" w:themeColor="text1"/>
          <w:kern w:val="0"/>
          <w:sz w:val="32"/>
          <w:szCs w:val="32"/>
        </w:rPr>
        <w:t>2</w:t>
      </w:r>
      <w:r>
        <w:rPr>
          <w:rFonts w:ascii="仿宋" w:eastAsia="仿宋" w:hAnsi="仿宋" w:cs="宋体" w:hint="eastAsia"/>
          <w:color w:val="000000" w:themeColor="text1"/>
          <w:kern w:val="0"/>
          <w:sz w:val="32"/>
          <w:szCs w:val="32"/>
        </w:rPr>
        <w:t>。</w:t>
      </w:r>
    </w:p>
    <w:p w:rsidR="00190F91" w:rsidRPr="0069311A" w:rsidRDefault="00190F91" w:rsidP="00190F91">
      <w:pPr>
        <w:pStyle w:val="a3"/>
        <w:widowControl/>
        <w:shd w:val="clear" w:color="auto" w:fill="FFFFFF"/>
        <w:spacing w:afterLines="100" w:after="312"/>
        <w:ind w:firstLineChars="0" w:firstLine="0"/>
        <w:jc w:val="center"/>
        <w:rPr>
          <w:rFonts w:ascii="仿宋" w:eastAsia="仿宋" w:hAnsi="仿宋" w:cs="宋体"/>
          <w:color w:val="000000" w:themeColor="text1"/>
          <w:kern w:val="0"/>
          <w:sz w:val="32"/>
          <w:szCs w:val="32"/>
        </w:rPr>
      </w:pPr>
      <w:r>
        <w:rPr>
          <w:rFonts w:asciiTheme="minorEastAsia" w:hAnsiTheme="minorEastAsia" w:cs="宋体"/>
          <w:b/>
          <w:noProof/>
          <w:color w:val="000000" w:themeColor="text1"/>
          <w:kern w:val="0"/>
          <w:sz w:val="32"/>
          <w:szCs w:val="32"/>
        </w:rPr>
        <w:drawing>
          <wp:inline distT="0" distB="0" distL="0" distR="0" wp14:anchorId="1549C3EB" wp14:editId="49EDD4CE">
            <wp:extent cx="3819525" cy="55149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rotWithShape="1">
                    <a:blip r:embed="rId7" cstate="print">
                      <a:extLst>
                        <a:ext uri="{28A0092B-C50C-407E-A947-70E740481C1C}">
                          <a14:useLocalDpi xmlns:a14="http://schemas.microsoft.com/office/drawing/2010/main" val="0"/>
                        </a:ext>
                      </a:extLst>
                    </a:blip>
                    <a:srcRect l="10924" r="6060" b="11978"/>
                    <a:stretch/>
                  </pic:blipFill>
                  <pic:spPr bwMode="auto">
                    <a:xfrm>
                      <a:off x="0" y="0"/>
                      <a:ext cx="3827105" cy="5525920"/>
                    </a:xfrm>
                    <a:prstGeom prst="rect">
                      <a:avLst/>
                    </a:prstGeom>
                    <a:noFill/>
                    <a:ln>
                      <a:noFill/>
                    </a:ln>
                    <a:extLst>
                      <a:ext uri="{53640926-AAD7-44D8-BBD7-CCE9431645EC}">
                        <a14:shadowObscured xmlns:a14="http://schemas.microsoft.com/office/drawing/2010/main"/>
                      </a:ext>
                    </a:extLst>
                  </pic:spPr>
                </pic:pic>
              </a:graphicData>
            </a:graphic>
          </wp:inline>
        </w:drawing>
      </w:r>
    </w:p>
    <w:p w:rsidR="00190F91" w:rsidRPr="00987731" w:rsidRDefault="00190F91" w:rsidP="00190F91">
      <w:pPr>
        <w:pStyle w:val="a3"/>
        <w:ind w:leftChars="-200" w:hangingChars="150" w:hanging="420"/>
        <w:jc w:val="center"/>
        <w:rPr>
          <w:rFonts w:asciiTheme="minorEastAsia" w:hAnsiTheme="minorEastAsia"/>
          <w:sz w:val="28"/>
          <w:szCs w:val="28"/>
        </w:rPr>
      </w:pPr>
      <w:r w:rsidRPr="0069311A">
        <w:rPr>
          <w:rFonts w:asciiTheme="minorEastAsia" w:hAnsiTheme="minorEastAsia" w:hint="eastAsia"/>
          <w:sz w:val="28"/>
          <w:szCs w:val="28"/>
        </w:rPr>
        <w:t>图</w:t>
      </w:r>
      <w:r w:rsidR="005A6E1B">
        <w:rPr>
          <w:rFonts w:asciiTheme="minorEastAsia" w:hAnsiTheme="minorEastAsia" w:hint="eastAsia"/>
          <w:sz w:val="28"/>
          <w:szCs w:val="28"/>
        </w:rPr>
        <w:t>2</w:t>
      </w:r>
      <w:r w:rsidR="001C1C78">
        <w:rPr>
          <w:rFonts w:asciiTheme="minorEastAsia" w:hAnsiTheme="minorEastAsia" w:hint="eastAsia"/>
          <w:sz w:val="28"/>
          <w:szCs w:val="28"/>
        </w:rPr>
        <w:t xml:space="preserve"> </w:t>
      </w:r>
      <w:r w:rsidRPr="0069311A">
        <w:rPr>
          <w:rFonts w:asciiTheme="minorEastAsia" w:hAnsiTheme="minorEastAsia" w:hint="eastAsia"/>
          <w:sz w:val="28"/>
          <w:szCs w:val="28"/>
        </w:rPr>
        <w:t>气象科技成果评价流程</w:t>
      </w:r>
      <w:r>
        <w:rPr>
          <w:rFonts w:asciiTheme="minorEastAsia" w:hAnsiTheme="minorEastAsia" w:hint="eastAsia"/>
          <w:sz w:val="28"/>
          <w:szCs w:val="28"/>
        </w:rPr>
        <w:t>图</w:t>
      </w:r>
    </w:p>
    <w:p w:rsidR="00A40BA6" w:rsidRPr="00190F91" w:rsidRDefault="00A40BA6"/>
    <w:sectPr w:rsidR="00A40BA6" w:rsidRPr="00190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FE" w:rsidRDefault="007065FE" w:rsidP="00CE684C">
      <w:r>
        <w:separator/>
      </w:r>
    </w:p>
  </w:endnote>
  <w:endnote w:type="continuationSeparator" w:id="0">
    <w:p w:rsidR="007065FE" w:rsidRDefault="007065FE" w:rsidP="00CE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FE" w:rsidRDefault="007065FE" w:rsidP="00CE684C">
      <w:r>
        <w:separator/>
      </w:r>
    </w:p>
  </w:footnote>
  <w:footnote w:type="continuationSeparator" w:id="0">
    <w:p w:rsidR="007065FE" w:rsidRDefault="007065FE" w:rsidP="00CE6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91"/>
    <w:rsid w:val="00061DB0"/>
    <w:rsid w:val="00190F91"/>
    <w:rsid w:val="001C1C78"/>
    <w:rsid w:val="00261C6A"/>
    <w:rsid w:val="00367140"/>
    <w:rsid w:val="003C13F6"/>
    <w:rsid w:val="0053419E"/>
    <w:rsid w:val="005567E3"/>
    <w:rsid w:val="005A6E1B"/>
    <w:rsid w:val="007065FE"/>
    <w:rsid w:val="00A40BA6"/>
    <w:rsid w:val="00CE684C"/>
    <w:rsid w:val="00F2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F91"/>
    <w:pPr>
      <w:ind w:firstLineChars="200" w:firstLine="420"/>
    </w:pPr>
  </w:style>
  <w:style w:type="paragraph" w:styleId="a4">
    <w:name w:val="Balloon Text"/>
    <w:basedOn w:val="a"/>
    <w:link w:val="Char"/>
    <w:uiPriority w:val="99"/>
    <w:semiHidden/>
    <w:unhideWhenUsed/>
    <w:rsid w:val="00190F91"/>
    <w:rPr>
      <w:sz w:val="18"/>
      <w:szCs w:val="18"/>
    </w:rPr>
  </w:style>
  <w:style w:type="character" w:customStyle="1" w:styleId="Char">
    <w:name w:val="批注框文本 Char"/>
    <w:basedOn w:val="a0"/>
    <w:link w:val="a4"/>
    <w:uiPriority w:val="99"/>
    <w:semiHidden/>
    <w:rsid w:val="00190F91"/>
    <w:rPr>
      <w:sz w:val="18"/>
      <w:szCs w:val="18"/>
    </w:rPr>
  </w:style>
  <w:style w:type="paragraph" w:styleId="a5">
    <w:name w:val="header"/>
    <w:basedOn w:val="a"/>
    <w:link w:val="Char0"/>
    <w:uiPriority w:val="99"/>
    <w:unhideWhenUsed/>
    <w:rsid w:val="00CE68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E684C"/>
    <w:rPr>
      <w:sz w:val="18"/>
      <w:szCs w:val="18"/>
    </w:rPr>
  </w:style>
  <w:style w:type="paragraph" w:styleId="a6">
    <w:name w:val="footer"/>
    <w:basedOn w:val="a"/>
    <w:link w:val="Char1"/>
    <w:uiPriority w:val="99"/>
    <w:unhideWhenUsed/>
    <w:rsid w:val="00CE684C"/>
    <w:pPr>
      <w:tabs>
        <w:tab w:val="center" w:pos="4153"/>
        <w:tab w:val="right" w:pos="8306"/>
      </w:tabs>
      <w:snapToGrid w:val="0"/>
      <w:jc w:val="left"/>
    </w:pPr>
    <w:rPr>
      <w:sz w:val="18"/>
      <w:szCs w:val="18"/>
    </w:rPr>
  </w:style>
  <w:style w:type="character" w:customStyle="1" w:styleId="Char1">
    <w:name w:val="页脚 Char"/>
    <w:basedOn w:val="a0"/>
    <w:link w:val="a6"/>
    <w:uiPriority w:val="99"/>
    <w:rsid w:val="00CE68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F91"/>
    <w:pPr>
      <w:ind w:firstLineChars="200" w:firstLine="420"/>
    </w:pPr>
  </w:style>
  <w:style w:type="paragraph" w:styleId="a4">
    <w:name w:val="Balloon Text"/>
    <w:basedOn w:val="a"/>
    <w:link w:val="Char"/>
    <w:uiPriority w:val="99"/>
    <w:semiHidden/>
    <w:unhideWhenUsed/>
    <w:rsid w:val="00190F91"/>
    <w:rPr>
      <w:sz w:val="18"/>
      <w:szCs w:val="18"/>
    </w:rPr>
  </w:style>
  <w:style w:type="character" w:customStyle="1" w:styleId="Char">
    <w:name w:val="批注框文本 Char"/>
    <w:basedOn w:val="a0"/>
    <w:link w:val="a4"/>
    <w:uiPriority w:val="99"/>
    <w:semiHidden/>
    <w:rsid w:val="00190F91"/>
    <w:rPr>
      <w:sz w:val="18"/>
      <w:szCs w:val="18"/>
    </w:rPr>
  </w:style>
  <w:style w:type="paragraph" w:styleId="a5">
    <w:name w:val="header"/>
    <w:basedOn w:val="a"/>
    <w:link w:val="Char0"/>
    <w:uiPriority w:val="99"/>
    <w:unhideWhenUsed/>
    <w:rsid w:val="00CE68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E684C"/>
    <w:rPr>
      <w:sz w:val="18"/>
      <w:szCs w:val="18"/>
    </w:rPr>
  </w:style>
  <w:style w:type="paragraph" w:styleId="a6">
    <w:name w:val="footer"/>
    <w:basedOn w:val="a"/>
    <w:link w:val="Char1"/>
    <w:uiPriority w:val="99"/>
    <w:unhideWhenUsed/>
    <w:rsid w:val="00CE684C"/>
    <w:pPr>
      <w:tabs>
        <w:tab w:val="center" w:pos="4153"/>
        <w:tab w:val="right" w:pos="8306"/>
      </w:tabs>
      <w:snapToGrid w:val="0"/>
      <w:jc w:val="left"/>
    </w:pPr>
    <w:rPr>
      <w:sz w:val="18"/>
      <w:szCs w:val="18"/>
    </w:rPr>
  </w:style>
  <w:style w:type="character" w:customStyle="1" w:styleId="Char1">
    <w:name w:val="页脚 Char"/>
    <w:basedOn w:val="a0"/>
    <w:link w:val="a6"/>
    <w:uiPriority w:val="99"/>
    <w:rsid w:val="00CE68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cuibw</dc:creator>
  <cp:lastModifiedBy>cuibw</cp:lastModifiedBy>
  <cp:revision>7</cp:revision>
  <cp:lastPrinted>2017-06-29T09:02:00Z</cp:lastPrinted>
  <dcterms:created xsi:type="dcterms:W3CDTF">2017-06-06T08:58:00Z</dcterms:created>
  <dcterms:modified xsi:type="dcterms:W3CDTF">2017-06-30T01:42:00Z</dcterms:modified>
</cp:coreProperties>
</file>