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hAnsi="黑体" w:eastAsia="黑体" w:cs="仿宋_GB2312"/>
          <w:bCs/>
          <w:sz w:val="32"/>
          <w:szCs w:val="32"/>
        </w:rPr>
      </w:pPr>
      <w:bookmarkStart w:id="1" w:name="_GoBack"/>
      <w:r>
        <w:rPr>
          <w:rFonts w:hint="eastAsia" w:ascii="黑体" w:hAnsi="黑体" w:eastAsia="黑体" w:cs="仿宋_GB2312"/>
          <w:bCs/>
          <w:sz w:val="32"/>
          <w:szCs w:val="32"/>
        </w:rPr>
        <w:t>附件2</w:t>
      </w:r>
    </w:p>
    <w:bookmarkEnd w:id="1"/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2020 年“中国天然氧吧打卡目的地”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 xml:space="preserve">  参与办法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bookmarkStart w:id="0" w:name="page8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本次征集活动为非商业性活动，不向参与单位收取任何费用。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一、凡符合条件的单位均可自行报名；各级主管部门和业界专家可择优推荐。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二、所有报名单位在申报表上填写的资料须保证真实无误，不得弄虚作假；若填写的资料涉及任何侵权等纠纷，均由报名单位自行负责。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三、请在 2020 年 10月20日20:00 之前，通过邮件的方式，将盖章后的申报表扫描件及电子报名表发送至活动组委会电子邮箱</w:t>
      </w:r>
      <w:r>
        <w:fldChar w:fldCharType="begin"/>
      </w:r>
      <w:r>
        <w:instrText xml:space="preserve">HYPERLINK "mailto:service-cmsa@chinamsa.org" \t "https://exmail.qq.com/cgi-bin/_blank"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service-cmsa@chinamsa.org</w:t>
      </w:r>
      <w:r>
        <w:fldChar w:fldCharType="end"/>
      </w:r>
      <w:r>
        <w:rPr>
          <w:rFonts w:hint="eastAsia" w:ascii="仿宋_GB2312" w:hAnsi="仿宋" w:eastAsia="仿宋_GB2312" w:cs="仿宋"/>
          <w:sz w:val="32"/>
          <w:szCs w:val="32"/>
        </w:rPr>
        <w:t>，推荐文字限1000字以内，并附上参与单位或项目的相关资料（包含但不限于高清图片、高清视频、产品简介及图片等，所提供的资料提供拥有版权，如因版权产生纠纷，则由提供单位和个人承担全部法律责任）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四、报名邮件主题请注明参与单位及参与项目名称。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</w:t>
      </w:r>
      <w:r>
        <w:rPr>
          <w:rFonts w:ascii="仿宋_GB2312" w:hAnsi="仿宋" w:eastAsia="仿宋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会务组联系方式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联系人：张依娜 朱邵梦 刘俞杉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电话：010-68409013/010-68407832/010-68409385</w:t>
      </w:r>
    </w:p>
    <w:p>
      <w:r>
        <w:rPr>
          <w:rFonts w:hint="eastAsia" w:ascii="仿宋_GB2312" w:hAnsi="仿宋" w:eastAsia="仿宋_GB2312" w:cs="仿宋"/>
          <w:sz w:val="32"/>
          <w:szCs w:val="32"/>
        </w:rPr>
        <w:t>邮箱：</w:t>
      </w:r>
      <w:r>
        <w:fldChar w:fldCharType="begin"/>
      </w:r>
      <w:r>
        <w:instrText xml:space="preserve">HYPERLINK "mailto:service-cmsa@chinamsa.org" \t "https://exmail.qq.com/cgi-bin/_blank" </w:instrText>
      </w:r>
      <w:r>
        <w:fldChar w:fldCharType="separate"/>
      </w:r>
      <w:r>
        <w:rPr>
          <w:rFonts w:hint="eastAsia" w:ascii="仿宋_GB2312" w:hAnsi="仿宋" w:eastAsia="仿宋_GB2312" w:cs="仿宋"/>
          <w:sz w:val="32"/>
          <w:szCs w:val="32"/>
        </w:rPr>
        <w:t>service-cmsa@chinamsa.org</w:t>
      </w:r>
      <w: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61271F"/>
    <w:rsid w:val="02DE32A7"/>
    <w:rsid w:val="781F70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Arial Unicode MS" w:cs="Arial Unicode MS"/>
      <w:color w:val="000000"/>
      <w:u w:val="none" w:color="000000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220" w:after="210" w:line="578" w:lineRule="auto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uiPriority w:val="0"/>
    <w:rPr>
      <w:rFonts w:ascii="Times New Roman" w:hAnsi="Times New Roman" w:eastAsia="方正小标宋简体"/>
      <w:bCs/>
      <w:kern w:val="44"/>
      <w:sz w:val="44"/>
      <w:szCs w:val="44"/>
    </w:rPr>
  </w:style>
  <w:style w:type="paragraph" w:customStyle="1" w:styleId="6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sz w:val="38"/>
      <w:szCs w:val="3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小蕾蕾ing</dc:creator>
  <cp:lastModifiedBy>小蕾蕾ing</cp:lastModifiedBy>
  <dcterms:modified xsi:type="dcterms:W3CDTF">2020-09-04T08:18:11Z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